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9A" w:rsidRPr="00946398" w:rsidRDefault="0063219A" w:rsidP="00D529F2">
      <w:pPr>
        <w:pStyle w:val="a3"/>
        <w:rPr>
          <w:szCs w:val="28"/>
        </w:rPr>
      </w:pPr>
    </w:p>
    <w:p w:rsidR="00AF6333" w:rsidRDefault="00AF6333" w:rsidP="00AF6333">
      <w:pPr>
        <w:pStyle w:val="a3"/>
        <w:jc w:val="center"/>
        <w:rPr>
          <w:szCs w:val="28"/>
        </w:rPr>
      </w:pPr>
      <w:r w:rsidRPr="00A219D2">
        <w:rPr>
          <w:noProof/>
          <w:lang w:eastAsia="ru-RU"/>
        </w:rPr>
        <w:drawing>
          <wp:inline distT="0" distB="0" distL="0" distR="0">
            <wp:extent cx="685800" cy="666750"/>
            <wp:effectExtent l="19050" t="0" r="0" b="0"/>
            <wp:docPr id="5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33" w:rsidRDefault="00AF6333" w:rsidP="00AF6333">
      <w:pPr>
        <w:pStyle w:val="a3"/>
        <w:jc w:val="center"/>
        <w:rPr>
          <w:szCs w:val="28"/>
        </w:rPr>
      </w:pPr>
    </w:p>
    <w:p w:rsidR="00AF6333" w:rsidRPr="00A219D2" w:rsidRDefault="00AF6333" w:rsidP="00AF6333">
      <w:pPr>
        <w:pStyle w:val="a3"/>
        <w:jc w:val="center"/>
        <w:rPr>
          <w:szCs w:val="28"/>
        </w:rPr>
      </w:pPr>
      <w:r w:rsidRPr="00A219D2">
        <w:rPr>
          <w:szCs w:val="28"/>
        </w:rPr>
        <w:t>АДМИНИСТРАЦИЯ КИРИНСКОГО</w:t>
      </w:r>
      <w:r w:rsidR="00A811B5">
        <w:rPr>
          <w:szCs w:val="28"/>
        </w:rPr>
        <w:t xml:space="preserve"> </w:t>
      </w:r>
      <w:r w:rsidRPr="00A219D2">
        <w:rPr>
          <w:szCs w:val="28"/>
        </w:rPr>
        <w:t>СЕЛЬСКОГО ПОСЕЛЕНИЯ</w:t>
      </w:r>
    </w:p>
    <w:p w:rsidR="00AF6333" w:rsidRPr="00A219D2" w:rsidRDefault="00AF6333" w:rsidP="00AF6333">
      <w:pPr>
        <w:pStyle w:val="a3"/>
        <w:jc w:val="center"/>
        <w:rPr>
          <w:szCs w:val="28"/>
        </w:rPr>
      </w:pPr>
      <w:r w:rsidRPr="00A219D2">
        <w:rPr>
          <w:szCs w:val="28"/>
        </w:rPr>
        <w:t>ШАРОЙСКОГО МУНИЦИПАЛЬНОГО РАЙОНА</w:t>
      </w:r>
    </w:p>
    <w:p w:rsidR="00AF6333" w:rsidRDefault="00AF6333" w:rsidP="00AF6333">
      <w:pPr>
        <w:pStyle w:val="a3"/>
        <w:jc w:val="center"/>
        <w:rPr>
          <w:szCs w:val="28"/>
        </w:rPr>
      </w:pPr>
      <w:r w:rsidRPr="00A219D2">
        <w:rPr>
          <w:szCs w:val="28"/>
        </w:rPr>
        <w:t>ЧЕЧЕНСКОЙ РЕСПУБЛИКИ</w:t>
      </w:r>
    </w:p>
    <w:p w:rsidR="00AF6333" w:rsidRPr="007A17F8" w:rsidRDefault="00AF6333" w:rsidP="00AF6333">
      <w:pPr>
        <w:pStyle w:val="a3"/>
        <w:jc w:val="center"/>
        <w:rPr>
          <w:szCs w:val="28"/>
        </w:rPr>
      </w:pPr>
    </w:p>
    <w:p w:rsidR="00AF6333" w:rsidRDefault="00AF6333" w:rsidP="00AF6333">
      <w:pPr>
        <w:ind w:left="10" w:right="50" w:hanging="10"/>
        <w:jc w:val="center"/>
        <w:rPr>
          <w:szCs w:val="28"/>
        </w:rPr>
      </w:pPr>
      <w:r w:rsidRPr="003629AE">
        <w:rPr>
          <w:szCs w:val="28"/>
        </w:rPr>
        <w:t xml:space="preserve">НОХЧИЙН РЕСПУБЛИКИН </w:t>
      </w:r>
      <w:r>
        <w:rPr>
          <w:szCs w:val="28"/>
        </w:rPr>
        <w:t>ШАР</w:t>
      </w:r>
      <w:r w:rsidR="00A811B5">
        <w:rPr>
          <w:szCs w:val="28"/>
        </w:rPr>
        <w:t>А</w:t>
      </w:r>
      <w:r>
        <w:rPr>
          <w:szCs w:val="28"/>
        </w:rPr>
        <w:t xml:space="preserve">Н </w:t>
      </w:r>
      <w:r w:rsidRPr="003629AE">
        <w:rPr>
          <w:szCs w:val="28"/>
        </w:rPr>
        <w:t>МУНИЦИПАЛЬНИ К1ОШТАН</w:t>
      </w:r>
      <w:r>
        <w:rPr>
          <w:szCs w:val="28"/>
        </w:rPr>
        <w:t xml:space="preserve"> КИРИН </w:t>
      </w:r>
      <w:r w:rsidRPr="003629AE">
        <w:rPr>
          <w:szCs w:val="28"/>
        </w:rPr>
        <w:t>ЮЬРТАН АДМИНИСТРАЦИ</w:t>
      </w:r>
    </w:p>
    <w:p w:rsidR="00AF6333" w:rsidRPr="003629AE" w:rsidRDefault="00AF6333" w:rsidP="00AF6333">
      <w:pPr>
        <w:ind w:left="10" w:right="50" w:hanging="10"/>
        <w:jc w:val="center"/>
        <w:rPr>
          <w:szCs w:val="28"/>
        </w:rPr>
      </w:pPr>
    </w:p>
    <w:p w:rsidR="00AF6333" w:rsidRPr="007A17F8" w:rsidRDefault="00AF6333" w:rsidP="00AF6333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7A17F8">
        <w:rPr>
          <w:rFonts w:eastAsia="Times New Roman"/>
          <w:szCs w:val="28"/>
          <w:lang w:eastAsia="ru-RU"/>
        </w:rPr>
        <w:t>ПОСТАНОВЛЕНИЕ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32"/>
        <w:gridCol w:w="2390"/>
        <w:gridCol w:w="4414"/>
      </w:tblGrid>
      <w:tr w:rsidR="00D529F2" w:rsidRPr="00663C49" w:rsidTr="0075013B">
        <w:trPr>
          <w:trHeight w:val="261"/>
        </w:trPr>
        <w:tc>
          <w:tcPr>
            <w:tcW w:w="2632" w:type="dxa"/>
            <w:tcBorders>
              <w:bottom w:val="single" w:sz="4" w:space="0" w:color="auto"/>
            </w:tcBorders>
          </w:tcPr>
          <w:p w:rsidR="00D529F2" w:rsidRPr="00663C49" w:rsidRDefault="00D529F2" w:rsidP="00D529F2">
            <w:pPr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07</w:t>
            </w:r>
            <w:r w:rsidRPr="00663C49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августа</w:t>
            </w:r>
            <w:r w:rsidRPr="00663C49">
              <w:rPr>
                <w:rFonts w:eastAsia="Times New Roman"/>
                <w:szCs w:val="28"/>
                <w:lang w:eastAsia="ru-RU"/>
              </w:rPr>
              <w:t xml:space="preserve"> 2020 г.</w:t>
            </w:r>
          </w:p>
        </w:tc>
        <w:tc>
          <w:tcPr>
            <w:tcW w:w="2390" w:type="dxa"/>
          </w:tcPr>
          <w:p w:rsidR="00D529F2" w:rsidRPr="00663C49" w:rsidRDefault="00D529F2" w:rsidP="0075013B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14" w:type="dxa"/>
          </w:tcPr>
          <w:p w:rsidR="00D529F2" w:rsidRPr="00663C49" w:rsidRDefault="00D529F2" w:rsidP="00A811B5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                             </w:t>
            </w:r>
            <w:r w:rsidRPr="00663C49">
              <w:rPr>
                <w:rFonts w:eastAsia="Times New Roman"/>
                <w:szCs w:val="28"/>
                <w:lang w:eastAsia="ru-RU"/>
              </w:rPr>
              <w:t>№</w:t>
            </w:r>
            <w:r>
              <w:rPr>
                <w:rFonts w:eastAsia="Times New Roman"/>
                <w:szCs w:val="28"/>
                <w:lang w:eastAsia="ru-RU"/>
              </w:rPr>
              <w:t>0</w:t>
            </w:r>
            <w:r w:rsidR="00A811B5">
              <w:rPr>
                <w:rFonts w:eastAsia="Times New Roman"/>
                <w:szCs w:val="28"/>
                <w:lang w:eastAsia="ru-RU"/>
              </w:rPr>
              <w:t>5</w:t>
            </w:r>
          </w:p>
        </w:tc>
      </w:tr>
    </w:tbl>
    <w:p w:rsidR="00AF6333" w:rsidRPr="00663C49" w:rsidRDefault="00AF6333" w:rsidP="00AF6333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4"/>
          <w:lang w:eastAsia="ru-RU"/>
        </w:rPr>
      </w:pPr>
      <w:r w:rsidRPr="00663C49">
        <w:rPr>
          <w:rFonts w:eastAsia="Times New Roman"/>
          <w:szCs w:val="24"/>
          <w:lang w:eastAsia="ru-RU"/>
        </w:rPr>
        <w:t xml:space="preserve">с. </w:t>
      </w:r>
      <w:r>
        <w:rPr>
          <w:rFonts w:eastAsia="Times New Roman"/>
          <w:szCs w:val="24"/>
          <w:lang w:eastAsia="ru-RU"/>
        </w:rPr>
        <w:t>Кири</w:t>
      </w:r>
    </w:p>
    <w:p w:rsidR="00845290" w:rsidRPr="008520CF" w:rsidRDefault="00845290" w:rsidP="00D529F2">
      <w:pPr>
        <w:pStyle w:val="a3"/>
        <w:rPr>
          <w:lang w:eastAsia="ru-RU"/>
        </w:rPr>
      </w:pPr>
    </w:p>
    <w:p w:rsidR="00DB51E8" w:rsidRPr="00DF07EF" w:rsidRDefault="00DB51E8" w:rsidP="00D529F2">
      <w:pPr>
        <w:pStyle w:val="a3"/>
        <w:jc w:val="center"/>
        <w:rPr>
          <w:b/>
          <w:szCs w:val="28"/>
        </w:rPr>
      </w:pPr>
      <w:r w:rsidRPr="00DF07EF">
        <w:rPr>
          <w:b/>
          <w:szCs w:val="28"/>
        </w:rPr>
        <w:t>О порядках разработки и</w:t>
      </w:r>
      <w:r w:rsidR="002B5DAC">
        <w:rPr>
          <w:b/>
          <w:szCs w:val="28"/>
        </w:rPr>
        <w:t xml:space="preserve"> </w:t>
      </w:r>
      <w:r w:rsidRPr="00DF07EF">
        <w:rPr>
          <w:b/>
          <w:szCs w:val="28"/>
        </w:rPr>
        <w:t>утверждения административных</w:t>
      </w:r>
    </w:p>
    <w:p w:rsidR="00DB51E8" w:rsidRPr="00DF07EF" w:rsidRDefault="00DB51E8" w:rsidP="00D529F2">
      <w:pPr>
        <w:pStyle w:val="a3"/>
        <w:jc w:val="center"/>
        <w:rPr>
          <w:b/>
          <w:szCs w:val="28"/>
        </w:rPr>
      </w:pPr>
      <w:r w:rsidRPr="00DF07EF">
        <w:rPr>
          <w:b/>
          <w:szCs w:val="28"/>
        </w:rPr>
        <w:t>регламентов предоставлениямуниципальных услуг,</w:t>
      </w:r>
    </w:p>
    <w:p w:rsidR="00DB51E8" w:rsidRPr="00DF07EF" w:rsidRDefault="00DB51E8" w:rsidP="00D529F2">
      <w:pPr>
        <w:pStyle w:val="a3"/>
        <w:jc w:val="center"/>
        <w:rPr>
          <w:b/>
          <w:szCs w:val="28"/>
        </w:rPr>
      </w:pPr>
      <w:r w:rsidRPr="00DF07EF">
        <w:rPr>
          <w:b/>
          <w:szCs w:val="28"/>
        </w:rPr>
        <w:t>административных регламентовисполнения муниципальных функций</w:t>
      </w:r>
    </w:p>
    <w:p w:rsidR="00DB51E8" w:rsidRPr="00DF07EF" w:rsidRDefault="00DB51E8" w:rsidP="00D529F2">
      <w:pPr>
        <w:pStyle w:val="a3"/>
        <w:jc w:val="center"/>
        <w:rPr>
          <w:b/>
          <w:szCs w:val="28"/>
        </w:rPr>
      </w:pPr>
      <w:r w:rsidRPr="00DF07EF">
        <w:rPr>
          <w:b/>
          <w:szCs w:val="28"/>
        </w:rPr>
        <w:t xml:space="preserve">администрации </w:t>
      </w:r>
      <w:r w:rsidR="00AF6333">
        <w:rPr>
          <w:b/>
          <w:szCs w:val="28"/>
        </w:rPr>
        <w:t>Кири</w:t>
      </w:r>
      <w:r w:rsidR="00367481">
        <w:rPr>
          <w:b/>
          <w:szCs w:val="28"/>
        </w:rPr>
        <w:t>нского</w:t>
      </w:r>
      <w:r w:rsidR="00AF6333">
        <w:rPr>
          <w:b/>
          <w:szCs w:val="28"/>
        </w:rPr>
        <w:t xml:space="preserve"> </w:t>
      </w:r>
      <w:r w:rsidRPr="00DF07EF">
        <w:rPr>
          <w:b/>
          <w:szCs w:val="28"/>
        </w:rPr>
        <w:t>сельского поселения</w:t>
      </w:r>
    </w:p>
    <w:p w:rsidR="00DB51E8" w:rsidRPr="00DF07EF" w:rsidRDefault="00DB51E8" w:rsidP="00D529F2">
      <w:pPr>
        <w:pStyle w:val="a3"/>
        <w:rPr>
          <w:b/>
          <w:szCs w:val="28"/>
        </w:rPr>
      </w:pPr>
    </w:p>
    <w:p w:rsidR="00D01F92" w:rsidRPr="000C238C" w:rsidRDefault="00D529F2" w:rsidP="00D529F2">
      <w:pPr>
        <w:pStyle w:val="a3"/>
        <w:rPr>
          <w:szCs w:val="28"/>
        </w:rPr>
      </w:pPr>
      <w:r>
        <w:rPr>
          <w:szCs w:val="28"/>
        </w:rPr>
        <w:t xml:space="preserve">           </w:t>
      </w:r>
      <w:r w:rsidR="00D01F92" w:rsidRPr="000C238C">
        <w:rPr>
          <w:szCs w:val="28"/>
        </w:rPr>
        <w:t xml:space="preserve">С целью приведения нормативных правовых актов в соответствие с действующим законодательством администрация </w:t>
      </w:r>
      <w:r w:rsidR="00AF6333">
        <w:rPr>
          <w:szCs w:val="28"/>
        </w:rPr>
        <w:t>Кири</w:t>
      </w:r>
      <w:r w:rsidR="00367481">
        <w:rPr>
          <w:szCs w:val="28"/>
        </w:rPr>
        <w:t>нского</w:t>
      </w:r>
      <w:r w:rsidR="00AF6333">
        <w:rPr>
          <w:szCs w:val="28"/>
        </w:rPr>
        <w:t xml:space="preserve"> </w:t>
      </w:r>
      <w:r w:rsidR="00D01F92" w:rsidRPr="000C238C">
        <w:rPr>
          <w:szCs w:val="28"/>
        </w:rPr>
        <w:t xml:space="preserve">сельского поселения </w:t>
      </w:r>
      <w:proofErr w:type="spellStart"/>
      <w:proofErr w:type="gramStart"/>
      <w:r w:rsidR="00D01F92" w:rsidRPr="00367481">
        <w:rPr>
          <w:b/>
          <w:szCs w:val="28"/>
        </w:rPr>
        <w:t>п</w:t>
      </w:r>
      <w:proofErr w:type="spellEnd"/>
      <w:proofErr w:type="gramEnd"/>
      <w:r w:rsidR="00D01F92" w:rsidRPr="00367481">
        <w:rPr>
          <w:b/>
          <w:szCs w:val="28"/>
        </w:rPr>
        <w:t xml:space="preserve"> о с т а н о в л я е т:</w:t>
      </w:r>
    </w:p>
    <w:p w:rsidR="00D01F92" w:rsidRPr="000C238C" w:rsidRDefault="002C53BC" w:rsidP="00D529F2">
      <w:pPr>
        <w:pStyle w:val="a3"/>
        <w:rPr>
          <w:szCs w:val="28"/>
        </w:rPr>
      </w:pPr>
      <w:r>
        <w:rPr>
          <w:szCs w:val="28"/>
        </w:rPr>
        <w:t xml:space="preserve">          </w:t>
      </w:r>
      <w:r w:rsidR="00D01F92" w:rsidRPr="000C238C">
        <w:rPr>
          <w:szCs w:val="28"/>
        </w:rPr>
        <w:t>1. Утвердить:</w:t>
      </w:r>
    </w:p>
    <w:p w:rsidR="00D01F92" w:rsidRPr="002F7EFB" w:rsidRDefault="00D529F2" w:rsidP="00D529F2">
      <w:pPr>
        <w:pStyle w:val="a3"/>
        <w:rPr>
          <w:szCs w:val="28"/>
        </w:rPr>
      </w:pPr>
      <w:r>
        <w:t xml:space="preserve">          </w:t>
      </w:r>
      <w:hyperlink r:id="rId6" w:anchor="P66" w:history="1">
        <w:r w:rsidR="00D01F92" w:rsidRPr="002F7EFB">
          <w:rPr>
            <w:szCs w:val="28"/>
            <w:u w:val="single"/>
          </w:rPr>
          <w:t>Порядок</w:t>
        </w:r>
      </w:hyperlink>
      <w:r w:rsidR="00D01F92" w:rsidRPr="002F7EFB">
        <w:rPr>
          <w:szCs w:val="28"/>
        </w:rPr>
        <w:t xml:space="preserve"> разработки и утверждения административных регламентов предоставления муниципальных услуг администрации </w:t>
      </w:r>
      <w:r w:rsidR="00AF6333">
        <w:rPr>
          <w:szCs w:val="28"/>
        </w:rPr>
        <w:t>Кири</w:t>
      </w:r>
      <w:r w:rsidR="00367481">
        <w:rPr>
          <w:szCs w:val="28"/>
        </w:rPr>
        <w:t>нского</w:t>
      </w:r>
      <w:r w:rsidR="00D01F92" w:rsidRPr="002F7EFB">
        <w:rPr>
          <w:szCs w:val="28"/>
        </w:rPr>
        <w:t xml:space="preserve"> сельского поселения (Приложение № 1);</w:t>
      </w:r>
    </w:p>
    <w:p w:rsidR="00D01F92" w:rsidRPr="000C238C" w:rsidRDefault="00D529F2" w:rsidP="00D529F2">
      <w:pPr>
        <w:pStyle w:val="a3"/>
        <w:rPr>
          <w:szCs w:val="28"/>
        </w:rPr>
      </w:pPr>
      <w:r>
        <w:t xml:space="preserve">          </w:t>
      </w:r>
      <w:hyperlink r:id="rId7" w:anchor="P243" w:history="1">
        <w:r w:rsidR="00D01F92" w:rsidRPr="002F7EFB">
          <w:rPr>
            <w:szCs w:val="28"/>
            <w:u w:val="single"/>
          </w:rPr>
          <w:t>Порядок</w:t>
        </w:r>
      </w:hyperlink>
      <w:r w:rsidR="00D01F92" w:rsidRPr="002F7EFB">
        <w:rPr>
          <w:szCs w:val="28"/>
        </w:rPr>
        <w:t xml:space="preserve"> разработки и утверждения административных регламентов исполнения муниципальных функций администрации </w:t>
      </w:r>
      <w:r w:rsidR="00AF6333">
        <w:rPr>
          <w:szCs w:val="28"/>
        </w:rPr>
        <w:t>Кири</w:t>
      </w:r>
      <w:r w:rsidR="00367481">
        <w:rPr>
          <w:szCs w:val="28"/>
        </w:rPr>
        <w:t>нского</w:t>
      </w:r>
      <w:r w:rsidR="00D01F92">
        <w:rPr>
          <w:szCs w:val="28"/>
        </w:rPr>
        <w:t xml:space="preserve"> сельского поселения (П</w:t>
      </w:r>
      <w:r w:rsidR="00D01F92" w:rsidRPr="002F7EFB">
        <w:rPr>
          <w:szCs w:val="28"/>
        </w:rPr>
        <w:t>рил</w:t>
      </w:r>
      <w:r w:rsidR="00D01F92" w:rsidRPr="000C238C">
        <w:rPr>
          <w:szCs w:val="28"/>
        </w:rPr>
        <w:t>ожение № 2).</w:t>
      </w:r>
    </w:p>
    <w:p w:rsidR="00D01F92" w:rsidRPr="000C238C" w:rsidRDefault="002C53BC" w:rsidP="00D529F2">
      <w:pPr>
        <w:pStyle w:val="a3"/>
        <w:rPr>
          <w:szCs w:val="28"/>
        </w:rPr>
      </w:pPr>
      <w:r>
        <w:rPr>
          <w:szCs w:val="28"/>
        </w:rPr>
        <w:t xml:space="preserve">          </w:t>
      </w:r>
      <w:r w:rsidR="00D01F92" w:rsidRPr="000C238C">
        <w:rPr>
          <w:szCs w:val="28"/>
        </w:rPr>
        <w:t>2. Для целей настоящего постановления применяются следующие основные понятия: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>муниципальная функция - деятельность органов местного самоуправления сельского поселения по реализации муниципальных полномочий, связанных с осуществлением муниципального контроля;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>административная процедура - логически обособленная последовательность административных действий при предоставлении муниципальной услуги (исполнении муниципальной функции), имеющая конечный результат и выделяемая в рамках предоставления муниципальной услуги (исполнения муниципальной функции);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>лицо, ответственное за предоставление муниципальной услуги (исполнение му</w:t>
      </w:r>
      <w:r w:rsidRPr="000C238C">
        <w:rPr>
          <w:szCs w:val="28"/>
        </w:rPr>
        <w:softHyphen/>
        <w:t>ниципальной функции), - должностное лицо либо муниципальный служащий органа местного самоуправления района, уполномоченное на исполнение ад</w:t>
      </w:r>
      <w:r w:rsidRPr="000C238C">
        <w:rPr>
          <w:szCs w:val="28"/>
        </w:rPr>
        <w:softHyphen/>
        <w:t xml:space="preserve">министративных процедур или осуществление </w:t>
      </w:r>
      <w:r w:rsidRPr="000C238C">
        <w:rPr>
          <w:szCs w:val="28"/>
        </w:rPr>
        <w:lastRenderedPageBreak/>
        <w:t>административных действий в рамках предоставления муниципальной услуги (исполнения муниципальной функции);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>взаимосвязанные услуги - муниципальные услуги, предоставляемые в рамках исполнения органом местного самоуправления сельского поселения одного муниципального полномочия;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>критерии принятия решения - правило или условие, соблюдение (несоблюдение) которого является основанием для принятия лицом, ответственным за предоставление муниципальной услуги (исполнение муниципальной функции), решения при осуществлении административной процедуры;</w:t>
      </w:r>
    </w:p>
    <w:p w:rsidR="00D01F92" w:rsidRPr="000C238C" w:rsidRDefault="00D01F92" w:rsidP="00D529F2">
      <w:pPr>
        <w:pStyle w:val="a3"/>
        <w:rPr>
          <w:szCs w:val="28"/>
        </w:rPr>
      </w:pPr>
      <w:r w:rsidRPr="000C238C">
        <w:rPr>
          <w:szCs w:val="28"/>
        </w:rPr>
        <w:t xml:space="preserve">результат предоставления муниципальной услуги (исполнения муниципальной функции) - решение администрации </w:t>
      </w:r>
      <w:r w:rsidR="00AF6333">
        <w:rPr>
          <w:szCs w:val="28"/>
        </w:rPr>
        <w:t>Кири</w:t>
      </w:r>
      <w:r w:rsidR="00367481">
        <w:rPr>
          <w:szCs w:val="28"/>
        </w:rPr>
        <w:t>нского</w:t>
      </w:r>
      <w:r w:rsidRPr="000C238C">
        <w:rPr>
          <w:szCs w:val="28"/>
        </w:rPr>
        <w:t xml:space="preserve"> сельского поселения в форме документа, подлежащее передаче заявителю (субъекту проверки).</w:t>
      </w:r>
    </w:p>
    <w:p w:rsidR="00D01F92" w:rsidRPr="000C238C" w:rsidRDefault="002C53BC" w:rsidP="00D529F2">
      <w:pPr>
        <w:pStyle w:val="a3"/>
        <w:rPr>
          <w:szCs w:val="28"/>
        </w:rPr>
      </w:pPr>
      <w:r>
        <w:rPr>
          <w:szCs w:val="28"/>
        </w:rPr>
        <w:t xml:space="preserve">        </w:t>
      </w:r>
      <w:r w:rsidR="00D01F92" w:rsidRPr="000C238C">
        <w:rPr>
          <w:szCs w:val="28"/>
        </w:rPr>
        <w:t xml:space="preserve">3. Признать утратившими силу постановление администрации </w:t>
      </w:r>
      <w:r w:rsidR="00AF6333">
        <w:rPr>
          <w:szCs w:val="28"/>
        </w:rPr>
        <w:t>Кири</w:t>
      </w:r>
      <w:r w:rsidR="00367481">
        <w:rPr>
          <w:szCs w:val="28"/>
        </w:rPr>
        <w:t>нского</w:t>
      </w:r>
      <w:r w:rsidR="00D01F92" w:rsidRPr="000C238C">
        <w:rPr>
          <w:szCs w:val="28"/>
        </w:rPr>
        <w:t xml:space="preserve"> сельского поселения от </w:t>
      </w:r>
      <w:r w:rsidR="00D01F92" w:rsidRPr="00AF6333">
        <w:rPr>
          <w:szCs w:val="28"/>
        </w:rPr>
        <w:t xml:space="preserve">11.04.2016 г. № </w:t>
      </w:r>
      <w:r>
        <w:rPr>
          <w:szCs w:val="28"/>
        </w:rPr>
        <w:t>04</w:t>
      </w:r>
      <w:r w:rsidR="00D01F92" w:rsidRPr="00D01F92">
        <w:rPr>
          <w:color w:val="FF0000"/>
          <w:szCs w:val="28"/>
        </w:rPr>
        <w:t xml:space="preserve"> </w:t>
      </w:r>
      <w:r w:rsidR="00D01F92" w:rsidRPr="000C238C">
        <w:rPr>
          <w:szCs w:val="28"/>
        </w:rPr>
        <w:t>«О порядке разработки и утверждения административных регламентов исполнения муниципальных функций и предоставления муниципальных услуг».</w:t>
      </w:r>
    </w:p>
    <w:p w:rsidR="00D01F92" w:rsidRPr="000C238C" w:rsidRDefault="002C53BC" w:rsidP="00D529F2">
      <w:pPr>
        <w:pStyle w:val="a3"/>
        <w:rPr>
          <w:szCs w:val="28"/>
        </w:rPr>
      </w:pPr>
      <w:r>
        <w:rPr>
          <w:szCs w:val="28"/>
        </w:rPr>
        <w:t xml:space="preserve">        </w:t>
      </w:r>
      <w:r w:rsidR="00D01F92" w:rsidRPr="000C238C">
        <w:rPr>
          <w:szCs w:val="28"/>
        </w:rPr>
        <w:t>4. Настоящее постановление вступает в силу со дня его принятия.</w:t>
      </w:r>
    </w:p>
    <w:p w:rsidR="00D01F92" w:rsidRPr="000C238C" w:rsidRDefault="00D01F92" w:rsidP="00D529F2">
      <w:pPr>
        <w:pStyle w:val="a3"/>
        <w:rPr>
          <w:szCs w:val="28"/>
        </w:rPr>
      </w:pPr>
    </w:p>
    <w:p w:rsidR="00D01F92" w:rsidRDefault="00D01F92" w:rsidP="00D529F2">
      <w:pPr>
        <w:pStyle w:val="a3"/>
        <w:rPr>
          <w:color w:val="000000"/>
          <w:szCs w:val="28"/>
        </w:rPr>
      </w:pPr>
    </w:p>
    <w:p w:rsidR="00D529F2" w:rsidRDefault="00D529F2" w:rsidP="00D529F2">
      <w:pPr>
        <w:pStyle w:val="a3"/>
        <w:rPr>
          <w:color w:val="000000"/>
          <w:szCs w:val="28"/>
        </w:rPr>
      </w:pPr>
    </w:p>
    <w:p w:rsidR="00D529F2" w:rsidRPr="000C238C" w:rsidRDefault="00D529F2" w:rsidP="00D529F2">
      <w:pPr>
        <w:pStyle w:val="a3"/>
        <w:rPr>
          <w:color w:val="000000"/>
          <w:szCs w:val="28"/>
        </w:rPr>
      </w:pPr>
    </w:p>
    <w:p w:rsidR="00D01F92" w:rsidRPr="000C238C" w:rsidRDefault="00D01F92" w:rsidP="00D529F2">
      <w:pPr>
        <w:pStyle w:val="a3"/>
        <w:rPr>
          <w:szCs w:val="28"/>
        </w:rPr>
      </w:pPr>
    </w:p>
    <w:p w:rsidR="00D01F92" w:rsidRPr="000C238C" w:rsidRDefault="00D529F2" w:rsidP="00D529F2">
      <w:pPr>
        <w:pStyle w:val="a3"/>
        <w:rPr>
          <w:szCs w:val="28"/>
        </w:rPr>
      </w:pPr>
      <w:r>
        <w:rPr>
          <w:szCs w:val="28"/>
        </w:rPr>
        <w:t>И.о. Г</w:t>
      </w:r>
      <w:r w:rsidR="00D01F92" w:rsidRPr="000C238C">
        <w:rPr>
          <w:szCs w:val="28"/>
        </w:rPr>
        <w:t>лав</w:t>
      </w:r>
      <w:r>
        <w:rPr>
          <w:szCs w:val="28"/>
        </w:rPr>
        <w:t>ы</w:t>
      </w:r>
      <w:r w:rsidR="00D01F92" w:rsidRPr="000C238C">
        <w:rPr>
          <w:szCs w:val="28"/>
        </w:rPr>
        <w:t xml:space="preserve"> администрации</w:t>
      </w:r>
      <w:r w:rsidR="00D01F92" w:rsidRPr="000C238C">
        <w:rPr>
          <w:szCs w:val="28"/>
        </w:rPr>
        <w:tab/>
      </w:r>
      <w:r w:rsidR="00D01F92" w:rsidRPr="000C238C">
        <w:rPr>
          <w:szCs w:val="28"/>
        </w:rPr>
        <w:tab/>
      </w:r>
      <w:r w:rsidR="00D01F92">
        <w:rPr>
          <w:szCs w:val="28"/>
        </w:rPr>
        <w:t xml:space="preserve"> </w:t>
      </w:r>
      <w:r w:rsidR="00AF6333">
        <w:rPr>
          <w:szCs w:val="28"/>
        </w:rPr>
        <w:t xml:space="preserve">                              Х.</w:t>
      </w:r>
      <w:r>
        <w:rPr>
          <w:szCs w:val="28"/>
        </w:rPr>
        <w:t>К</w:t>
      </w:r>
      <w:r w:rsidR="00AF6333">
        <w:rPr>
          <w:szCs w:val="28"/>
        </w:rPr>
        <w:t xml:space="preserve">. </w:t>
      </w:r>
      <w:proofErr w:type="spellStart"/>
      <w:r w:rsidR="00AF6333">
        <w:rPr>
          <w:szCs w:val="28"/>
        </w:rPr>
        <w:t>Мусалов</w:t>
      </w:r>
      <w:r>
        <w:rPr>
          <w:szCs w:val="28"/>
        </w:rPr>
        <w:t>а</w:t>
      </w:r>
      <w:proofErr w:type="spellEnd"/>
    </w:p>
    <w:p w:rsidR="00D01F92" w:rsidRPr="000C238C" w:rsidRDefault="00D01F92" w:rsidP="00D529F2">
      <w:pPr>
        <w:pStyle w:val="a3"/>
        <w:rPr>
          <w:szCs w:val="28"/>
        </w:rPr>
      </w:pPr>
    </w:p>
    <w:p w:rsidR="00D01F92" w:rsidRPr="000C238C" w:rsidRDefault="00D01F92" w:rsidP="00D529F2">
      <w:pPr>
        <w:pStyle w:val="a3"/>
        <w:rPr>
          <w:szCs w:val="28"/>
        </w:rPr>
      </w:pPr>
    </w:p>
    <w:p w:rsidR="00D01F92" w:rsidRPr="000C238C" w:rsidRDefault="00D01F92" w:rsidP="00D529F2">
      <w:pPr>
        <w:pStyle w:val="a3"/>
        <w:rPr>
          <w:szCs w:val="28"/>
        </w:rPr>
      </w:pPr>
    </w:p>
    <w:p w:rsidR="00D01F92" w:rsidRPr="000C238C" w:rsidRDefault="00D01F92" w:rsidP="00D529F2">
      <w:pPr>
        <w:pStyle w:val="a3"/>
        <w:rPr>
          <w:szCs w:val="28"/>
        </w:rPr>
      </w:pPr>
    </w:p>
    <w:p w:rsidR="00D01F92" w:rsidRPr="000C238C" w:rsidRDefault="00D01F92" w:rsidP="00D01F92">
      <w:pPr>
        <w:rPr>
          <w:szCs w:val="28"/>
        </w:rPr>
      </w:pPr>
    </w:p>
    <w:p w:rsidR="00D01F92" w:rsidRPr="000C238C" w:rsidRDefault="00D01F92" w:rsidP="00D01F92">
      <w:pPr>
        <w:rPr>
          <w:szCs w:val="28"/>
        </w:rPr>
      </w:pPr>
    </w:p>
    <w:p w:rsidR="00D01F92" w:rsidRPr="000C238C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529F2" w:rsidRDefault="00D529F2" w:rsidP="00D01F92">
      <w:pPr>
        <w:rPr>
          <w:szCs w:val="28"/>
        </w:rPr>
      </w:pPr>
    </w:p>
    <w:p w:rsidR="00D529F2" w:rsidRDefault="00D529F2" w:rsidP="00D01F92">
      <w:pPr>
        <w:rPr>
          <w:szCs w:val="28"/>
        </w:rPr>
      </w:pPr>
    </w:p>
    <w:p w:rsidR="00D529F2" w:rsidRDefault="00D529F2" w:rsidP="00D01F92">
      <w:pPr>
        <w:rPr>
          <w:szCs w:val="28"/>
        </w:rPr>
      </w:pPr>
    </w:p>
    <w:p w:rsidR="00D529F2" w:rsidRDefault="00D529F2" w:rsidP="00D01F92">
      <w:pPr>
        <w:rPr>
          <w:szCs w:val="28"/>
        </w:rPr>
      </w:pPr>
    </w:p>
    <w:p w:rsidR="00D529F2" w:rsidRDefault="00D529F2" w:rsidP="00D01F92">
      <w:pPr>
        <w:rPr>
          <w:szCs w:val="28"/>
        </w:rPr>
      </w:pPr>
    </w:p>
    <w:p w:rsidR="00D01F92" w:rsidRDefault="00D01F92" w:rsidP="00D01F92">
      <w:pPr>
        <w:rPr>
          <w:szCs w:val="28"/>
        </w:rPr>
      </w:pPr>
    </w:p>
    <w:p w:rsidR="00D01F92" w:rsidRPr="000C238C" w:rsidRDefault="00D01F92" w:rsidP="00D01F92">
      <w:pPr>
        <w:rPr>
          <w:szCs w:val="28"/>
        </w:rPr>
      </w:pPr>
    </w:p>
    <w:p w:rsidR="00D529F2" w:rsidRDefault="00D529F2" w:rsidP="00D529F2">
      <w:pPr>
        <w:pStyle w:val="a3"/>
        <w:jc w:val="right"/>
        <w:rPr>
          <w:sz w:val="24"/>
          <w:szCs w:val="24"/>
        </w:rPr>
      </w:pPr>
    </w:p>
    <w:p w:rsidR="00D529F2" w:rsidRDefault="00D01F92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 xml:space="preserve">Приложение № 1 </w:t>
      </w:r>
      <w:proofErr w:type="gramStart"/>
      <w:r w:rsidRPr="00D529F2">
        <w:rPr>
          <w:sz w:val="24"/>
          <w:szCs w:val="24"/>
        </w:rPr>
        <w:t>к</w:t>
      </w:r>
      <w:proofErr w:type="gramEnd"/>
      <w:r w:rsidRPr="00D529F2">
        <w:rPr>
          <w:sz w:val="24"/>
          <w:szCs w:val="24"/>
        </w:rPr>
        <w:t xml:space="preserve"> </w:t>
      </w:r>
    </w:p>
    <w:p w:rsidR="00D529F2" w:rsidRDefault="00AF6333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t>постановлению</w:t>
      </w:r>
      <w:r w:rsidR="00D01F92" w:rsidRPr="00D529F2">
        <w:rPr>
          <w:sz w:val="24"/>
          <w:szCs w:val="24"/>
        </w:rPr>
        <w:t xml:space="preserve"> администрации </w:t>
      </w:r>
    </w:p>
    <w:p w:rsidR="00D01F92" w:rsidRPr="00D529F2" w:rsidRDefault="00AF6333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="00D01F92" w:rsidRPr="00D529F2">
        <w:rPr>
          <w:sz w:val="24"/>
          <w:szCs w:val="24"/>
        </w:rPr>
        <w:t xml:space="preserve"> с</w:t>
      </w:r>
      <w:r w:rsidR="00D529F2">
        <w:rPr>
          <w:sz w:val="24"/>
          <w:szCs w:val="24"/>
        </w:rPr>
        <w:t xml:space="preserve">/ </w:t>
      </w:r>
      <w:proofErr w:type="spellStart"/>
      <w:proofErr w:type="gramStart"/>
      <w:r w:rsidR="00D529F2">
        <w:rPr>
          <w:sz w:val="24"/>
          <w:szCs w:val="24"/>
        </w:rPr>
        <w:t>п</w:t>
      </w:r>
      <w:proofErr w:type="spellEnd"/>
      <w:proofErr w:type="gramEnd"/>
      <w:r w:rsidR="00D529F2">
        <w:rPr>
          <w:sz w:val="24"/>
          <w:szCs w:val="24"/>
        </w:rPr>
        <w:t xml:space="preserve"> </w:t>
      </w:r>
      <w:r w:rsidR="00D529F2" w:rsidRPr="00D529F2">
        <w:rPr>
          <w:sz w:val="24"/>
          <w:szCs w:val="24"/>
        </w:rPr>
        <w:t xml:space="preserve"> от 07.</w:t>
      </w:r>
      <w:r w:rsidR="00D01F92" w:rsidRP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0</w:t>
      </w:r>
      <w:r w:rsidR="00D529F2" w:rsidRPr="00D529F2">
        <w:rPr>
          <w:sz w:val="24"/>
          <w:szCs w:val="24"/>
        </w:rPr>
        <w:t>8</w:t>
      </w:r>
      <w:r w:rsidRPr="00D529F2">
        <w:rPr>
          <w:sz w:val="24"/>
          <w:szCs w:val="24"/>
        </w:rPr>
        <w:t>.2020г</w:t>
      </w:r>
      <w:r w:rsidR="00D01F92" w:rsidRPr="00D529F2">
        <w:rPr>
          <w:sz w:val="24"/>
          <w:szCs w:val="24"/>
        </w:rPr>
        <w:t xml:space="preserve"> № </w:t>
      </w:r>
      <w:r w:rsidRPr="00D529F2">
        <w:rPr>
          <w:sz w:val="24"/>
          <w:szCs w:val="24"/>
        </w:rPr>
        <w:t>2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>ПОРЯДОК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 xml:space="preserve">РАЗРАБОТКИ И </w:t>
      </w:r>
      <w:proofErr w:type="gramStart"/>
      <w:r w:rsidRPr="00D529F2">
        <w:rPr>
          <w:sz w:val="24"/>
          <w:szCs w:val="24"/>
        </w:rPr>
        <w:t>УТВЕРЖДЕНИЯ</w:t>
      </w:r>
      <w:proofErr w:type="gramEnd"/>
      <w:r w:rsidRPr="00D529F2">
        <w:rPr>
          <w:sz w:val="24"/>
          <w:szCs w:val="24"/>
        </w:rPr>
        <w:t xml:space="preserve"> АДМИНИСТРАТИВНЫХ РЕГЛАМЕНТОВПРЕДОСТАВЛЕНИЯ МУНИЦИПАЛЬНЫХ УСЛУГ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 xml:space="preserve">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>(далее - Порядок)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D01F92" w:rsidRPr="00D529F2">
        <w:rPr>
          <w:sz w:val="24"/>
          <w:szCs w:val="24"/>
        </w:rPr>
        <w:t>I.Общие</w:t>
      </w:r>
      <w:proofErr w:type="spellEnd"/>
      <w:r w:rsidR="00D01F92" w:rsidRPr="00D529F2">
        <w:rPr>
          <w:sz w:val="24"/>
          <w:szCs w:val="24"/>
        </w:rPr>
        <w:t xml:space="preserve"> положения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01F92" w:rsidRPr="00D529F2">
        <w:rPr>
          <w:sz w:val="24"/>
          <w:szCs w:val="24"/>
        </w:rPr>
        <w:t xml:space="preserve">1.1 Настоящий Порядок разработан в соответствии с Федеральным законом от 27 июля 2010 года № 210-ФЗ "Об организации предоставления государственных и муниципальных услуг" и определяет правила разработки и утверждения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="00D01F92" w:rsidRPr="00D529F2">
        <w:rPr>
          <w:sz w:val="24"/>
          <w:szCs w:val="24"/>
        </w:rPr>
        <w:t xml:space="preserve"> сельского поселения регламентов предоставления муниципальных услуг (далее соответственно - органы местного самоуправления, административный регламент).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01F92" w:rsidRPr="00D529F2">
        <w:rPr>
          <w:sz w:val="24"/>
          <w:szCs w:val="24"/>
        </w:rPr>
        <w:t>1.2. Административный регламент устанавливает порядок и стандарт предоставления муниципальной услуги, в том числе порядок взаимодействия между структурными подразделениями органа местного самоуправления, лицами, ответственными за предоставление муниципальной услуги, а также порядок взаимодействия органа местного самоуправления с физическими и юридическими лицами, иными органами местного самоуправления и государственными органами при предоставлении муниципальной услуги.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01F92" w:rsidRPr="00D529F2">
        <w:rPr>
          <w:sz w:val="24"/>
          <w:szCs w:val="24"/>
        </w:rPr>
        <w:t>1.3. Административные регламенты разрабатываются органами местного самоуправления, к полномочиям которых относится предоставление муниципальной услуги, с учетом положений действующего законодательства.</w:t>
      </w:r>
      <w:r w:rsidR="00285DD2"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В случае если в предоставлении муниципальной услуги участвует муниципальное учреждение, административный регламент разрабатывается органом местного самоуправления, осуществляющим организацию предоставления муниципальной услуги.</w:t>
      </w:r>
      <w:r w:rsidR="00285DD2"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В случае если в предоставлении муниципальной услуги участвует несколько органов местного самоуправления, административный регламент разрабатывается ими совместно и направляется органом местного самоуправления, обеспечивающим предоставление заявителю результата предоставления муниципальной услуги, на согласование в порядке, установленном разделом III настоящего Порядка.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01F92" w:rsidRPr="00D529F2">
        <w:rPr>
          <w:sz w:val="24"/>
          <w:szCs w:val="24"/>
        </w:rPr>
        <w:t>1.4. Настоящий Порядок распространяется на разработку и утверждение административных регламентов предоставления государственных услуг, полномочия по которым переданы органам местного самоуправления. Административные регламенты по таким услугам разрабатываются органами местного самоуправления, уполномоченными законами области о наделении органов местного самоуправления соответствующими государственными полномочиями.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01F92" w:rsidRPr="00D529F2">
        <w:rPr>
          <w:sz w:val="24"/>
          <w:szCs w:val="24"/>
        </w:rPr>
        <w:t>1.5. При разработке административных регламентов органы местного самоуправления предусматривают оптимизацию (повышение качества) предоставления муниципальных услуг,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упорядочение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устранение избыточных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лицами, ответственными за предоставление муниципальной услуги,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услуг, организаций, указанных в части 1.1 статьи 16 Федерального закона</w:t>
      </w:r>
      <w:proofErr w:type="gramEnd"/>
      <w:r w:rsidRPr="00D529F2">
        <w:rPr>
          <w:sz w:val="24"/>
          <w:szCs w:val="24"/>
        </w:rPr>
        <w:t xml:space="preserve"> от 27 июля 2010 года № 210-ФЗ "Об организации предоставления </w:t>
      </w:r>
      <w:r w:rsidRPr="00D529F2">
        <w:rPr>
          <w:sz w:val="24"/>
          <w:szCs w:val="24"/>
        </w:rPr>
        <w:lastRenderedPageBreak/>
        <w:t>государственных и муниципальных услуг", (далее - многофункциональный центр) и реализации принципа "одного окна", использование межведомственного информационного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proofErr w:type="gramStart"/>
      <w:r w:rsidRPr="00D529F2">
        <w:rPr>
          <w:sz w:val="24"/>
          <w:szCs w:val="24"/>
        </w:rPr>
        <w:t>Органы местного самоуправления, осуществляющие подготовку административного регламента, могут установить в административном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Чеченской Республики, если это не повлечет за собой нарушение прав и законных интересов физических и (или) юридических лиц;</w:t>
      </w:r>
      <w:proofErr w:type="gramEnd"/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ответственность лиц, ответственных за предоставление муниципальной услуги, за несоблюдение ими требований административных регламентов при выполнении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е) предоставление муниципальной услуги в электронной форме, осуществление отдельных административных процедур (действий) в электронной форме;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1.6. Органы местного самоуправления не вправе устанавливать в административном регламенте положения, ограничивающие права, свободы и законные интересы заявителей.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II. Требования к административным регламентам</w:t>
      </w:r>
    </w:p>
    <w:p w:rsidR="00D01F92" w:rsidRPr="00D529F2" w:rsidRDefault="00D01F92" w:rsidP="00285DD2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предоставления муниципальных услуг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2.1. Наименование административного регламента определяется с учетом формулировки нормативного правового акта, которым предусмотрена муниципальная услуга.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 xml:space="preserve">2.2. Порядок и стандарт взаимосвязанных муниципальных услуг могут быть </w:t>
      </w:r>
      <w:proofErr w:type="gramStart"/>
      <w:r w:rsidR="00D01F92" w:rsidRPr="00D529F2">
        <w:rPr>
          <w:sz w:val="24"/>
          <w:szCs w:val="24"/>
        </w:rPr>
        <w:t>установлены</w:t>
      </w:r>
      <w:proofErr w:type="gramEnd"/>
      <w:r w:rsidR="00D01F92" w:rsidRPr="00D529F2">
        <w:rPr>
          <w:sz w:val="24"/>
          <w:szCs w:val="24"/>
        </w:rPr>
        <w:t xml:space="preserve"> одним административным регламентом.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2.3. В административный регламент включаются следующие разделы: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общие положения;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стандарт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г) формы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исполнением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многофункционального центра, а также их должностных лиц либо муниципальных служащих, работников.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2.4. Раздел, касающийся общих положений, должен содержать следующую информацию: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предмет регулирования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круг заявителей;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требования к порядку информирования о предоставлении муниципальной услуги,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в информационно-телекоммуникационной сети "Интернет" (далее - официальный сайт) органа местного самоуправления, а также с использованием государственной информационной системы "Портал государственных и муниципальных услуг (функций) Чеченской Республики" (далее - Региональный портал</w:t>
      </w:r>
      <w:proofErr w:type="gramEnd"/>
      <w:r w:rsidRPr="00D529F2">
        <w:rPr>
          <w:sz w:val="24"/>
          <w:szCs w:val="24"/>
        </w:rPr>
        <w:t>);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</w:t>
      </w:r>
      <w:r w:rsidRPr="00D529F2">
        <w:rPr>
          <w:sz w:val="24"/>
          <w:szCs w:val="24"/>
        </w:rPr>
        <w:lastRenderedPageBreak/>
        <w:t>обязательными для предоставления муниципальной услуги, и в многофункциональных центрах.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К справочной информации относится следующая информация: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место нахождения и графики работы органа местного самоуправления, предоставляющего муниципальную услугу, его структурных подразделений, органов и организаций, обращение в которые необходимо для получения муниципальной услуги, в том числе многофункциональных центров;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справочные телефоны органа местного самоуправления, предоставляющего муниципальную услугу, его структурных подразделений, организаций, участвующих в предоставлении муниципальной услуги, в том числе номер телефона-автоинформатора (при наличии);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адрес официального сайта органа местного самоуправления, адрес его электронной почты и (или) формы обратной связи органа местного самоуправления в информационно-телекоммуникационной сети "Интернет".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Справочная информация не приводится в тексте административного регламента и подлежит обязательному размещению на официальном сайте органа местного самоуправления, в государственной информационной системе "Реестр государственных услуг (функций) Чеченской Республики" (далее - Реестр) и на Региональном портале, о чем указывается в тексте административного регламента. Органы местного самоуправления обеспечивают в установленном порядке размещение и актуализацию справочной информации в соответствующем разделе Реестра и на соответствующем официальном сайте.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2.5. Стандарт предоставления муниципальной услуги должен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наименование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наименование органа местного самоуправления, предоставляющего муниципальную услугу. Если в предоставлении муниципальной услуги участвуют также иные органы местного самоуправления, государственные органы, а также организации, то указываются все органы и организации, обращение в которые необходимо для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запрет на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описание результата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д)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Чеченской Республики,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 срок выдачи (направления) документов, являющихся результатом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е) нормативные правовые акты, непосредственно регулирующие отношения, возникающие в связи с предоставлением муниципальной услуги.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Перечень нормативных правовых актов, непосредственно регулирующих отношения, возникающие в связи с предоставлением муниципальной услуги (с указанием их реквизитов и источников официального опубликования), подлежит обязательному размещению на официальном сайте органа местного самоуправления, в Реестре и на Региональном портале. Перечень указанных нормативных правовых актов не приводится в тексте административного регламента.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В административном регламенте указывается на соответствующее размещение перечня нормативных правовых актов, непосредственно регулирующих отношения, возникающие в связи с предоставлением муниципальной услуги.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Орган местного самоуправления обеспечивает размещение и актуализацию перечня нормативных правовых актов, непосредственно регулирующих отношения, возникающие в связи с предоставлением муниципальной услуги, на своем официальном сайте, а также в соответствующем разделе Реестра;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>ж)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представления, в том числе в электронной форме.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 административном регламенте указываются способы получения заявителями, в том числе в электронной форме, бланков заявлений (запросов), подаваемых заявителем в связи с предоставлением муниципальной услуги. Формы или образцы заявлений (запросов), подаваемых заявителем в связи с предоставлением муниципальной услуги, приводятся в качестве приложений к административному регламенту.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Положениями, регулирующими порядок предоставления документов, предусматривается: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указание на право заявителя записаться в электронной форме на прием в орган местного самоуправления, многофункциональный центр для подачи запроса (информация указывается при практической реализации данного права заявителя);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указание на право получения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з)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порядок их представления, в том числе в электронной форме;</w:t>
      </w:r>
      <w:proofErr w:type="gramEnd"/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и) запрет на требование от заявителя: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представления документов и информации, которые находятся в распоряжении органа местного самоуправления, предоставляющего муниципальную услугу, иных органов местного самоуправления, государственных органов, и организаций, участвующих в предоставлении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законодательством Российской Федерации в сфере организации предоставления государственных и муниципальных услуг;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к) исчерпывающий перечень оснований для отказа в приеме документов, необходимых для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л) исчерпывающий перечень оснований для приостановления или отказа в предоставлении муниципальной услуги, срок приостановления предоставления муниципальной услуги (в случае отсутствия таких оснований следует прямо указать на это в тексте административного регламента);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м) 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 (информация указывается при наличии таких услуг);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н) размер и основания взимания государственной пошлины или иной платы, взимаемой за предоставление муниципальной услуги, а также порядок ее оплаты, в том числе в электронной форме. В административном регламенте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 xml:space="preserve">Если нормативными правовыми актами Российской Федерации, нормативными правовыми актами Чеченской Республики или администрацией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 не предусмотрена плата за предоставление муниципальной </w:t>
      </w:r>
      <w:proofErr w:type="gramStart"/>
      <w:r w:rsidRPr="00D529F2">
        <w:rPr>
          <w:sz w:val="24"/>
          <w:szCs w:val="24"/>
        </w:rPr>
        <w:t>услуги</w:t>
      </w:r>
      <w:proofErr w:type="gramEnd"/>
      <w:r w:rsidRP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lastRenderedPageBreak/>
        <w:t>либо отдельных административных процедур в рамках предоставления муниципальной услуги, в административном регламенте указывается, что предоставление муниципальной услуги осуществляется для заявителей на безвозмездной основе;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о)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п) срок и порядок регистрации запроса о предоставлении муниципальной услуги, в том числе в электронной форме;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р) требования к помещениям, в которых предоставляется муниципальная услуга, к месту ожидания, заполнения запроса о предоставлении муниципальной услуги и приема заявителей,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лиц с ограниченными возможностями</w:t>
      </w:r>
      <w:proofErr w:type="gramEnd"/>
      <w:r w:rsidRPr="00D529F2">
        <w:rPr>
          <w:sz w:val="24"/>
          <w:szCs w:val="24"/>
        </w:rPr>
        <w:t xml:space="preserve"> здоровья указанных объектов.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Сведения вносятся с учетом требований законодательства Российской Федерации о социальной защите инвалидов, в том числе части 3 статьи 26 Федерального закона от 1 декабря 2014 года №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с)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(в том числе в полном объеме), по экстерриториальному принципу, посредством запроса о предоставлении</w:t>
      </w:r>
      <w:proofErr w:type="gramEnd"/>
      <w:r w:rsidRPr="00D529F2">
        <w:rPr>
          <w:sz w:val="24"/>
          <w:szCs w:val="24"/>
        </w:rPr>
        <w:t xml:space="preserve"> нескольких государственных и (или) муниципальных услуг в многофункциональных центрах;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т)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 (информация указывается при необходимости применения усиленной квалифицированной электронной подписи при обращении за получением муниципальной услуги в электронной форме).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2.6. Раздел, касающийся состава, последовательности и сроков выполнения административных процедур (действий), содержит подразделы, каждый из которых описывает отдельную административную процедуру.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 случае, указанном в пункте 2.2 настоящего Порядка, раздел, касающийся состава, последовательности и сроков выполнения административных процедур (действий), должен состоять из подразделов, соответствующих количеству взаимосвязанных услуг.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 начале раздела указывается исчерпывающий перечень административных процедур, содержащихся в нем.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Раздел должен содержать информацию: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об особенностях выполнения в многофункциональных центрах (в случае если в предоставлении муниципальной услуги участвует многофункциональный центр) следующих административных процедур: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формирование и направление многофункциональным центром межведомственного запроса в органы, предоставляющие муниципальные услуги, в иные органы местного </w:t>
      </w:r>
      <w:r w:rsidRPr="00D529F2">
        <w:rPr>
          <w:sz w:val="24"/>
          <w:szCs w:val="24"/>
        </w:rPr>
        <w:lastRenderedPageBreak/>
        <w:t>самоуправления, органы государственной власти и организации, участвующие в предоставлении муниципальных услуг;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D529F2">
        <w:rPr>
          <w:sz w:val="24"/>
          <w:szCs w:val="24"/>
        </w:rPr>
        <w:t>заверение выписок</w:t>
      </w:r>
      <w:proofErr w:type="gramEnd"/>
      <w:r w:rsidRPr="00D529F2">
        <w:rPr>
          <w:sz w:val="24"/>
          <w:szCs w:val="24"/>
        </w:rPr>
        <w:t xml:space="preserve"> из информационных систем органов местного самоуправления;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системе, используемой в целях приема запросов</w:t>
      </w:r>
      <w:proofErr w:type="gramEnd"/>
      <w:r w:rsidRPr="00D529F2">
        <w:rPr>
          <w:sz w:val="24"/>
          <w:szCs w:val="24"/>
        </w:rPr>
        <w:t xml:space="preserve"> за получением муниципальной услуги и (или) предоставления такой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о порядке и условиях осуществления межведомственного информационного взаимодействия органа местного самоуправления, предоставляющего муниципальную услугу, с иными органами местного самоуправления, государственными органами и организациями, участвующими в предоставлении муниципальных услуг, в том числе в электронном виде;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о порядке осуществления в электронной форме, в том числе с использованием Регионального портала, следующих административных процедур: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подача заявителем запроса и иных документов, необходимых для предоставления муниципальной услуги, и прием такого запроса и иных документов;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получение заявителем сведений о ходе выполнения запроса о предоставлении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получение заявителем результата предоставления муниципальной услуги, если иное не установлено федеральным законом;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осуществление оценки качества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системе, используемой в целях приема запросов</w:t>
      </w:r>
      <w:proofErr w:type="gramEnd"/>
      <w:r w:rsidRPr="00D529F2">
        <w:rPr>
          <w:sz w:val="24"/>
          <w:szCs w:val="24"/>
        </w:rPr>
        <w:t xml:space="preserve"> за получением муниципальной услуги и (или) предоставления такой услуги.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Дополнительно при предоставлении муниципальной услуги в электронной форме указывается на порядок исправления допущенных опечаток и ошибок в выданных в результате предоставления муниципальной услуги документах.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2.7. Описание каждой административной процедуры предусматривает наличие: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оснований для начала административной процедуры;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содержания каждого административного действия, входящего в состав административной процедуры (включая продолжительность и (или) максимальный срок его выполнения), способов фиксации результата выполнения административной процедуры, в том числе в электронной форме;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сведений о лице, ответственном за предоставление муниципальной услуги, выполняющем каждое административное действие, входящее в состав административной процедуры. Если нормативные правовые акты, регулирующие отношения, возникающие в связи с предоставлением муниципальной услуги, содержат указание на конкретную должность, она указывается в тексте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критериев принятия решений (в случае наличия альтернативы принятия решений);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>д) результата административной процедуры. Результат выполнения административной процедуры может совпадать с юридическим фактом, являющимся основанием для начала выполнения следующей административной процедуры.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2.8. Раздел, касающийся форм </w:t>
      </w:r>
      <w:proofErr w:type="gramStart"/>
      <w:r w:rsidR="00D01F92" w:rsidRPr="00D529F2">
        <w:rPr>
          <w:sz w:val="24"/>
          <w:szCs w:val="24"/>
        </w:rPr>
        <w:t>контроля за</w:t>
      </w:r>
      <w:proofErr w:type="gramEnd"/>
      <w:r w:rsidR="00D01F92" w:rsidRPr="00D529F2">
        <w:rPr>
          <w:sz w:val="24"/>
          <w:szCs w:val="24"/>
        </w:rPr>
        <w:t xml:space="preserve"> предоставлением муниципальной услуги, должен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а) порядок осуществления текущего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соблюдением и исполнением лицами, ответственными за предоставление муниципальной услуги, положений административного регламента и иных нормативных правовых актов, регулирующих отношения, возникающие в связи с предоставлением муниципальной услуги, а также принятием ими решений;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б) порядок и формы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полнотой и качеством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ответственность лиц, ответственных за предоставление муниципальной услуги, за решения и действия (бездействие), принимаемые (осуществляемые) ими в ходе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исчерпывающий перечень нормативных правовых актов, в соответствии с которыми может осуществляться контроль со стороны граждан, их объединений и организаций за предоставлением муниципальной услуги.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2.9. В разделе, касающемся досудебного (внесудебного) порядка обжалования решений и действий (бездействия) органа местного самоуправления, предоставляющего муниципальную услугу, многофункционального центра, а также их должностных лиц либо муниципальных служащих, работников, указываются: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органы местного самоуправления, многофункциональные центры, их должностные лица, которым может быть направлена жалоба заявителя в досудебном (внесудебном) порядке;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способы информирования заявителей о порядке подачи и рассмотрения жалобы, в том числе с использованием Регионального портала;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многофункционального центра, их должностных лиц.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Информация, указанная в данном разделе, подлежит обязательному размещению на Региональном портале, о чем указывается в тексте административного регламента.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Органы местного самоуправления обеспечивают в установленном порядке размещение и актуализацию сведений в соответствующем разделе Реестра.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 случаях если законодательством Российской Федерации установлен иной порядок (процедура) подачи и рассмотрения жалоб, в разделе должны содержаться следующие подразделы: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информация для заявителя о его праве подать жалобу;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предмет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органы местного самоуправления, многофункциональные центры, их должностные лица, которым может быть направлена жалоба;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порядок подачи и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сроки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результат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порядок информирования заявителя о результатах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порядок обжалования решения по жалобе;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способы информирования заявителей о порядке подачи и рассмотрения жалобы.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III. Разработка и утверждение проекта административного</w:t>
      </w:r>
    </w:p>
    <w:p w:rsidR="00D01F92" w:rsidRPr="00285DD2" w:rsidRDefault="00D01F92" w:rsidP="00285DD2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регламента. Внесение изменений в административный регламент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 xml:space="preserve">3.1. Разработка проектов административных регламентов осуществляется органами местного самоуправления не позднее 30 дней </w:t>
      </w:r>
      <w:proofErr w:type="gramStart"/>
      <w:r w:rsidR="00D01F92" w:rsidRPr="00D529F2">
        <w:rPr>
          <w:sz w:val="24"/>
          <w:szCs w:val="24"/>
        </w:rPr>
        <w:t>с даты вступления</w:t>
      </w:r>
      <w:proofErr w:type="gramEnd"/>
      <w:r w:rsidR="00D01F92" w:rsidRPr="00D529F2">
        <w:rPr>
          <w:sz w:val="24"/>
          <w:szCs w:val="24"/>
        </w:rPr>
        <w:t xml:space="preserve"> в силу нормативных </w:t>
      </w:r>
      <w:r w:rsidR="00D01F92" w:rsidRPr="00D529F2">
        <w:rPr>
          <w:sz w:val="24"/>
          <w:szCs w:val="24"/>
        </w:rPr>
        <w:lastRenderedPageBreak/>
        <w:t>правовых актов, определяющих порядок предоставления соответствующих муниципальных услуг.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3.2. Орган местного самоуправления в ходе разработки административного регламента осуществляет следующие действия (мероприятия):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размещает на своем официальном сайте проект административного регламента, за исключением проектов административных регламентов или отдельных их положений, содержащих сведения, составляющие государственную тайну, или сведения конфиденциального характера, а также информацию о сроке проведения независимой экспертизы проекта административного регламента (далее - независимая экспертиза), порядке направления заключений по результатам проведения независимой экспертизы.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С даты размещения</w:t>
      </w:r>
      <w:proofErr w:type="gramEnd"/>
      <w:r w:rsidRPr="00D529F2">
        <w:rPr>
          <w:sz w:val="24"/>
          <w:szCs w:val="24"/>
        </w:rPr>
        <w:t xml:space="preserve"> на официальном сайте проект административного регламента должен быть доступен для всеобщего ознакомления и направления заключений.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 местного самоуправления, являющегося разработчиком административного регламента.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Срок, отведенный для проведения независимой экспертизы, не может быть менее пятнадцати дней со дня размещения проекта административного регламента на соответствующем официальном сайте;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рассматривает поступившие заключения по результатам проведения независимой экспертизы на проект административного регламента.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Орган местного самоуправления обязан рассмотреть все поступившие заключения в течение 15 дней со дня окончания срока, отведенного для проведения независимой экспертизы, и </w:t>
      </w:r>
      <w:proofErr w:type="gramStart"/>
      <w:r w:rsidRPr="00D529F2">
        <w:rPr>
          <w:sz w:val="24"/>
          <w:szCs w:val="24"/>
        </w:rPr>
        <w:t>разместить информацию</w:t>
      </w:r>
      <w:proofErr w:type="gramEnd"/>
      <w:r w:rsidRPr="00D529F2">
        <w:rPr>
          <w:sz w:val="24"/>
          <w:szCs w:val="24"/>
        </w:rPr>
        <w:t xml:space="preserve"> об учете (отклонении) поступивших замечаний и предложений на официальном сайте;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в) в срок не позднее 75 дней </w:t>
      </w:r>
      <w:proofErr w:type="gramStart"/>
      <w:r w:rsidRPr="00D529F2">
        <w:rPr>
          <w:sz w:val="24"/>
          <w:szCs w:val="24"/>
        </w:rPr>
        <w:t>с даты вступления</w:t>
      </w:r>
      <w:proofErr w:type="gramEnd"/>
      <w:r w:rsidRPr="00D529F2">
        <w:rPr>
          <w:sz w:val="24"/>
          <w:szCs w:val="24"/>
        </w:rPr>
        <w:t xml:space="preserve"> в силу нормативного правового акта, определяющего порядок предоставления муниципальной услуги, направляет проект административного регламента в уполномоченный орган на проведение экспертизы проектов административных регламентов.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 xml:space="preserve">3.3. Проект административного регламента после проведения действий (мероприятий), предусмотренных пунктом 3.2 настоящего Порядка, последовательно согласовывается </w:t>
      </w:r>
      <w:proofErr w:type="gramStart"/>
      <w:r w:rsidR="00D01F92" w:rsidRPr="00D529F2">
        <w:rPr>
          <w:sz w:val="24"/>
          <w:szCs w:val="24"/>
        </w:rPr>
        <w:t>с</w:t>
      </w:r>
      <w:proofErr w:type="gramEnd"/>
      <w:r w:rsidR="00D01F92" w:rsidRPr="00D529F2">
        <w:rPr>
          <w:sz w:val="24"/>
          <w:szCs w:val="24"/>
        </w:rPr>
        <w:t>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Администрацией района;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Управлением финансов района - в случае, если принятие и внедрение административного регламента потребуют дополнительных расходов </w:t>
      </w:r>
      <w:proofErr w:type="gramStart"/>
      <w:r w:rsidRPr="00D529F2">
        <w:rPr>
          <w:sz w:val="24"/>
          <w:szCs w:val="24"/>
        </w:rPr>
        <w:t>сверх</w:t>
      </w:r>
      <w:proofErr w:type="gramEnd"/>
      <w:r w:rsidRPr="00D529F2">
        <w:rPr>
          <w:sz w:val="24"/>
          <w:szCs w:val="24"/>
        </w:rPr>
        <w:t xml:space="preserve"> предусмотренных в решении о бюджете на текущий финансовый год и плановый период.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3.4. На согласование проект административного регламента направляется с приложением пояснительной записки.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Пояснительная записка к проекту административного регламента должна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анализ предоставления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 соблюдении порядка разработки административного регламента с указанием сроков проведения независимой экспертизы;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сведения об учете (отклонении) заключений, поступивших по результатам независимой экспертизы;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об основных предполагаемых улучшениях предоставления муниципальной услуги при принятии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информацию о перечне документов (сведений), необходимых в соответствии с нормативными правовыми актами для предоставления муниципальной услуги, которые находятся в распоряжении других муниципальных органов, органов исполнительной власти и иных организаций, и перечне таких органов (организаций) в случае, если при </w:t>
      </w:r>
      <w:r w:rsidRPr="00D529F2">
        <w:rPr>
          <w:sz w:val="24"/>
          <w:szCs w:val="24"/>
        </w:rPr>
        <w:lastRenderedPageBreak/>
        <w:t>предоставлении муниципальной услуги должно осуществляться межведомственное информационное взаимодействие;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об уникальном реестровом номере муниципальной услуги в соответствии со сведениями, содержащимися в Реестре;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финансово-экономическое обоснование проекта административного регламента, содержащее расчет затрат на внедрение административного регламента и экономический (социальный) эффект его внедрения, если принятие и внедрение административного регламента требуют дополнительных расходов </w:t>
      </w:r>
      <w:proofErr w:type="gramStart"/>
      <w:r w:rsidRPr="00D529F2">
        <w:rPr>
          <w:sz w:val="24"/>
          <w:szCs w:val="24"/>
        </w:rPr>
        <w:t>сверх</w:t>
      </w:r>
      <w:proofErr w:type="gramEnd"/>
      <w:r w:rsidRPr="00D529F2">
        <w:rPr>
          <w:sz w:val="24"/>
          <w:szCs w:val="24"/>
        </w:rPr>
        <w:t xml:space="preserve"> предусмотренных решением о бюджете на текущий финансовый год и плановый период;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информацию о заключительном этапе перехода на предоставление муниципальной услуги в электронной форме (степень автоматизации предоставления муниципальной услуги) в соответствии с содержанием этапов перехода на предоставление услуг в электронном виде, установленных распоряжением Правительства Российской Федерации от 17 декабря 2009 года № 1993-р;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информацию о наименовании ведомственной информационной системы в случае, если ее планируется использовать для предоставления муниципальной услуги в электронной форме.</w:t>
      </w:r>
      <w:proofErr w:type="gramEnd"/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3.5. Срок согласования проекта административного регламента не должен превышать 15 рабочих дней в каждом из согласующих органов, указанных в пункте 3.3 настоящего Порядка.</w:t>
      </w:r>
      <w:r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В случае представления согласующим органом замечаний по проекту административного регламента орган местного самоуправления в срок не более 5 рабочих дней обеспечивает доработку проекта.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При повторном согласовании проекта административного регламента срок согласования не должен превышать 5 рабочих дней.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3.6. При наличии разногласий по проекту административного регламента согласующий орган возвращает проект без согласования с обоснованием причин отказа (с заключением). При этом проект направляется органом местного самоуправления, являющимся разработчиком административного регламента, на дальнейшее согласование с заинтересованными органами, с которыми проект административного регламента подлежит согласованию.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3.7. Проекты административных регламентов подлежат внесению на рассмотрение комиссии по проведению административной реформы в органах местного самоуправления района (далее - Комиссия) в случае: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наличия разногласий, не урегулированных органом местного самоуправления, являющимся разработчиком, с согласующими органами местного самоуправления либо с уполномоченным органом на проведение экспертизы административных регламентов, - с целью координации взаимодействия между органами местного самоуправления, имеющими разногласия;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если проект административного регламента предусматривает оптимизацию (повышение качества) предоставления муниципальной услуги по сравнению с положениями нормативных правовых актов, регулирующих отношения, возникающие в связи с предоставлением муниципальной услуги, - с целью анализа возможности осуществления такой оптимизации (повышения качества).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3.8. В комиссию представляется проект административного регламента с пояснительной запиской, экспертным заключением и имеющимися заключениями согласующих органов. Пакет документов предоставляется в Комиссию в электронном виде.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 результатам рассмотрения проекта административного регламента Комиссия одобряет либо отклоняет его.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После устранения причин, послуживших основанием для отклонения проекта административного регламента, орган местного самоуправления обеспечивает его доработку и повторное согласование с органом местного самоуправления, имеющим замечания к проекту административного регламента, и направляет его на повторное рассмотрение Комиссии.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3.9. Проект административного регламента подлежит утверждению нормативным правовым актом органа местного самоуправления, к компетенции которого относится предоставление муниципальной услуги, в срок не позднее 10 рабочих дней со дня </w:t>
      </w:r>
      <w:r w:rsidR="00D01F92" w:rsidRPr="00D529F2">
        <w:rPr>
          <w:sz w:val="24"/>
          <w:szCs w:val="24"/>
        </w:rPr>
        <w:lastRenderedPageBreak/>
        <w:t>согласования всеми заинтересованными органами, с которыми проект подлежит согласованию, а в случае его рассмотрения Комиссией - со дня одобрения проекта Комиссией.</w:t>
      </w:r>
      <w:r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Если в предоставлении муниципальной услуги участвует несколько органов местного самоуправления, административный регламент утверждается нормативным правовым актом органа местного самоуправления, обеспечивающего предоставление заявителю результата предоставления муниципальной услуги.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3.10. Порядок и срок вступления в силу административного регламента определяются нормативным правовым актом о его утверждении с учетом требований действующего законодательства, в том числе статьи 83 Бюджетного кодекса Российской Федерации.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3.11. Орган местного самоуправления в трехдневный срок </w:t>
      </w:r>
      <w:proofErr w:type="gramStart"/>
      <w:r w:rsidR="00D01F92" w:rsidRPr="00D529F2">
        <w:rPr>
          <w:sz w:val="24"/>
          <w:szCs w:val="24"/>
        </w:rPr>
        <w:t>с даты утверждения</w:t>
      </w:r>
      <w:proofErr w:type="gramEnd"/>
      <w:r w:rsidR="00D01F92" w:rsidRPr="00D529F2">
        <w:rPr>
          <w:sz w:val="24"/>
          <w:szCs w:val="24"/>
        </w:rPr>
        <w:t xml:space="preserve"> административного регламента размещает текст административного регламента и нормативный правовой акт о его утверждении на своем официальном сайте и в местах предоставления муниципальной услуги.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3.12. Ответственность за качество подготовки административного регламента, полноту и соблюдение сроков согласования с заинтересованными органами местного самоуправления несет орган местного самоуправления, являющийся разработчиком проекта административного регламента.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3.13. Внесение изменений в административные регламенты осуществляется: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а) в случае изменения законодательства Российской Федерации и Чеченской Республики, нормативных правовых актов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 регулирующего отношения, возникающие в связи с предоставлением муниципальной услуги;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по предложениям уполномоченного органа на проведение экспертизы проектов административных регламентов, основанных на результатах анализа практики применения административных регламентов;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по инициативе органа местного самоуправления в целях приведения в соответствие с действующим законодательством; на основании предписаний государственных органов, осуществляющих функции по контролю, надзору; по результатам практики применения административных регламентов, обращениям физических и юридических лиц.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01F92" w:rsidRPr="00D529F2">
        <w:rPr>
          <w:sz w:val="24"/>
          <w:szCs w:val="24"/>
        </w:rPr>
        <w:t>3.14. Внесение изменений в административные регламенты осуществляется в порядке, предусмотренном для разработки и утверждения административных регламентов.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01F92" w:rsidRPr="00D529F2">
        <w:rPr>
          <w:sz w:val="24"/>
          <w:szCs w:val="24"/>
        </w:rPr>
        <w:t>3.15. При внесении изменений в административные регламенты на основании предписаний государственных органов, осуществляющих функции по контролю, надзору, действия (мероприятия), предусмотренные подпунктами "а" - "б" пункта 3.2 настоящего Порядка, не совершаются. При этом срок согласования таких изменений в каждом органе местного самоуправления района, указанном в подпункте "в" пункта 3.2, пункте 3.3 настоящего Порядка, не должен превышать 5 рабочих дней.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Default="00D01F92" w:rsidP="00D529F2">
      <w:pPr>
        <w:pStyle w:val="a3"/>
        <w:rPr>
          <w:sz w:val="24"/>
          <w:szCs w:val="24"/>
        </w:rPr>
      </w:pPr>
    </w:p>
    <w:p w:rsidR="001B7A8E" w:rsidRDefault="001B7A8E" w:rsidP="00D529F2">
      <w:pPr>
        <w:pStyle w:val="a3"/>
        <w:rPr>
          <w:sz w:val="24"/>
          <w:szCs w:val="24"/>
        </w:rPr>
      </w:pPr>
    </w:p>
    <w:p w:rsidR="001B7A8E" w:rsidRDefault="001B7A8E" w:rsidP="00D529F2">
      <w:pPr>
        <w:pStyle w:val="a3"/>
        <w:rPr>
          <w:sz w:val="24"/>
          <w:szCs w:val="24"/>
        </w:rPr>
      </w:pPr>
    </w:p>
    <w:p w:rsidR="001B7A8E" w:rsidRDefault="001B7A8E" w:rsidP="00D529F2">
      <w:pPr>
        <w:pStyle w:val="a3"/>
        <w:rPr>
          <w:sz w:val="24"/>
          <w:szCs w:val="24"/>
        </w:rPr>
      </w:pPr>
    </w:p>
    <w:p w:rsidR="001B7A8E" w:rsidRDefault="001B7A8E" w:rsidP="00D529F2">
      <w:pPr>
        <w:pStyle w:val="a3"/>
        <w:rPr>
          <w:sz w:val="24"/>
          <w:szCs w:val="24"/>
        </w:rPr>
      </w:pPr>
    </w:p>
    <w:p w:rsidR="001B7A8E" w:rsidRPr="00D529F2" w:rsidRDefault="001B7A8E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529F2" w:rsidRDefault="00D529F2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 xml:space="preserve">Приложение № </w:t>
      </w:r>
      <w:r w:rsidR="001B7A8E">
        <w:rPr>
          <w:sz w:val="24"/>
          <w:szCs w:val="24"/>
        </w:rPr>
        <w:t>2</w:t>
      </w:r>
      <w:r w:rsidRPr="00D529F2">
        <w:rPr>
          <w:sz w:val="24"/>
          <w:szCs w:val="24"/>
        </w:rPr>
        <w:t xml:space="preserve"> </w:t>
      </w:r>
      <w:proofErr w:type="gramStart"/>
      <w:r w:rsidRPr="00D529F2">
        <w:rPr>
          <w:sz w:val="24"/>
          <w:szCs w:val="24"/>
        </w:rPr>
        <w:t>к</w:t>
      </w:r>
      <w:proofErr w:type="gramEnd"/>
      <w:r w:rsidRPr="00D529F2">
        <w:rPr>
          <w:sz w:val="24"/>
          <w:szCs w:val="24"/>
        </w:rPr>
        <w:t xml:space="preserve"> </w:t>
      </w:r>
    </w:p>
    <w:p w:rsidR="00D529F2" w:rsidRDefault="00D529F2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t xml:space="preserve">постановлению администрации </w:t>
      </w:r>
    </w:p>
    <w:p w:rsidR="00D529F2" w:rsidRPr="00D529F2" w:rsidRDefault="00D529F2" w:rsidP="00D529F2">
      <w:pPr>
        <w:pStyle w:val="a3"/>
        <w:jc w:val="right"/>
        <w:rPr>
          <w:sz w:val="24"/>
          <w:szCs w:val="24"/>
        </w:rPr>
      </w:pPr>
      <w:r w:rsidRPr="00D529F2">
        <w:rPr>
          <w:sz w:val="24"/>
          <w:szCs w:val="24"/>
        </w:rPr>
        <w:t>Киринского с</w:t>
      </w:r>
      <w:r>
        <w:rPr>
          <w:sz w:val="24"/>
          <w:szCs w:val="24"/>
        </w:rPr>
        <w:t xml:space="preserve">/ 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 xml:space="preserve"> от 07. 08.2020г № 2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>ПОРЯДОК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 xml:space="preserve">РАЗРАБОТКИ И </w:t>
      </w:r>
      <w:proofErr w:type="gramStart"/>
      <w:r w:rsidRPr="00D529F2">
        <w:rPr>
          <w:sz w:val="24"/>
          <w:szCs w:val="24"/>
        </w:rPr>
        <w:t>УТВЕРЖДЕНИЯ</w:t>
      </w:r>
      <w:proofErr w:type="gramEnd"/>
      <w:r w:rsidRPr="00D529F2">
        <w:rPr>
          <w:sz w:val="24"/>
          <w:szCs w:val="24"/>
        </w:rPr>
        <w:t xml:space="preserve"> АДМИНИСТРАТИВНЫХ РЕГЛАМЕНТОВИСПОЛНЕНИЯ МУНИЦИПАЛЬНЫХ ФУНКЦИЙ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 xml:space="preserve">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</w:t>
      </w:r>
    </w:p>
    <w:p w:rsidR="00D01F92" w:rsidRPr="00D529F2" w:rsidRDefault="00D01F92" w:rsidP="00D529F2">
      <w:pPr>
        <w:pStyle w:val="a3"/>
        <w:jc w:val="center"/>
        <w:rPr>
          <w:sz w:val="24"/>
          <w:szCs w:val="24"/>
        </w:rPr>
      </w:pPr>
      <w:r w:rsidRPr="00D529F2">
        <w:rPr>
          <w:sz w:val="24"/>
          <w:szCs w:val="24"/>
        </w:rPr>
        <w:t>(далее - Порядок)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I. Общие положения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 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 xml:space="preserve">1.1. Настоящий Порядок устанавливает правила разработки и утверждения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="00D01F92" w:rsidRPr="00D529F2">
        <w:rPr>
          <w:sz w:val="24"/>
          <w:szCs w:val="24"/>
        </w:rPr>
        <w:t xml:space="preserve"> сельского поселения, уполномоченными на осуществление муниципального контроля, административных регламентов исполнения муниципальных функций (далее соответственно - органы местного самоуправления, административный регламент).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1.2. Административный регламент устанавливает сроки и последовательность административных процедур (действий) органа местного самоуправления при осуществлении муниципального контроля, порядок взаимодействия между лицами, ответственными за исполнение муниципальной функции, а также порядок взаимодействия органа местного самоуправления с физическими и юридическими лицами, иными государственными органами и органами местного самоуправления при исполнении муниципальной функции.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1.3. Административные регламенты разрабатываются органами местного самоуправления, к полномочиям которых относится исполнение муниципальной функции, с учетом положений действующего законодательства.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В случае если в исполнении муниципальной функции участвует несколько органов местного самоуправления, административный регламент разрабатывается ими совместно и направляется органом местного самоуправления, обеспечивающим оформление результата муниципальной функции, на согласование в порядке, установленном </w:t>
      </w:r>
      <w:hyperlink r:id="rId8" w:anchor="P314" w:history="1">
        <w:r w:rsidRPr="00D529F2">
          <w:rPr>
            <w:sz w:val="24"/>
            <w:szCs w:val="24"/>
            <w:u w:val="single"/>
          </w:rPr>
          <w:t>разделом III</w:t>
        </w:r>
      </w:hyperlink>
      <w:r w:rsidRPr="00D529F2">
        <w:rPr>
          <w:sz w:val="24"/>
          <w:szCs w:val="24"/>
        </w:rPr>
        <w:t xml:space="preserve"> настоящего Порядка.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 xml:space="preserve">1.4. Настоящий Порядок распространяется на разработку и утверждение типовых административных регламентов исполнения государственных функций по осуществлению регионального муниципального контроля, </w:t>
      </w:r>
      <w:proofErr w:type="gramStart"/>
      <w:r w:rsidR="00D01F92" w:rsidRPr="00D529F2">
        <w:rPr>
          <w:sz w:val="24"/>
          <w:szCs w:val="24"/>
        </w:rPr>
        <w:t>полномочия</w:t>
      </w:r>
      <w:proofErr w:type="gramEnd"/>
      <w:r w:rsidR="00D01F92" w:rsidRPr="00D529F2">
        <w:rPr>
          <w:sz w:val="24"/>
          <w:szCs w:val="24"/>
        </w:rPr>
        <w:t xml:space="preserve"> по осуществлению которого переданы органам местного самоуправления законами области.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1.5. При разработке административных регламентов органы местного самоуправления предусматривают оптимизацию (повышение качества) исполнения муниципальной функции,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упорядочение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устранение избыточных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сокращение сроков исполнения отдельных административных процедур и (или) админи</w:t>
      </w:r>
      <w:r w:rsidRPr="00D529F2">
        <w:rPr>
          <w:sz w:val="24"/>
          <w:szCs w:val="24"/>
        </w:rPr>
        <w:softHyphen/>
        <w:t xml:space="preserve">стративных действий в рамках исполнения муниципальной функции по отношению к соответствующим срокам, установленным в законодательстве Российской Федерации и Чеченской Республики,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</w:t>
      </w:r>
      <w:proofErr w:type="gramStart"/>
      <w:r w:rsidRPr="00D529F2">
        <w:rPr>
          <w:sz w:val="24"/>
          <w:szCs w:val="24"/>
        </w:rPr>
        <w:t>поселения</w:t>
      </w:r>
      <w:proofErr w:type="gramEnd"/>
      <w:r w:rsidRPr="00D529F2">
        <w:rPr>
          <w:sz w:val="24"/>
          <w:szCs w:val="24"/>
        </w:rPr>
        <w:t xml:space="preserve"> если это не повлечет за собой нарушение прав и законных интересов физических и (или) юридических лиц;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ответственность лиц, ответственных за исполнение муниципальной функции, за несоблю</w:t>
      </w:r>
      <w:r w:rsidRPr="00D529F2">
        <w:rPr>
          <w:sz w:val="24"/>
          <w:szCs w:val="24"/>
        </w:rPr>
        <w:softHyphen/>
        <w:t>дение ими требований административных регламентов при выполнении административных процедур (действий);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осуществление отдельных административных процедур (действий) в электронной форме;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е)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с должностными лицами органа местного самоуправления, использование </w:t>
      </w:r>
      <w:r w:rsidRPr="00D529F2">
        <w:rPr>
          <w:sz w:val="24"/>
          <w:szCs w:val="24"/>
        </w:rPr>
        <w:lastRenderedPageBreak/>
        <w:t>межведомственного информационного взаимодействия при исполнении муниципальной функции, в том числе с использованием информационно-телекоммуникационных технологий.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1.6. Органы местного самоуправления не вправе устанавливать в административном регламенте положения, ограничивающие права, свободы и законные интересы субъектов проверки.</w:t>
      </w:r>
    </w:p>
    <w:p w:rsidR="00D01F92" w:rsidRPr="00D529F2" w:rsidRDefault="00D01F92" w:rsidP="00D529F2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II. Требования к административным регламентам</w:t>
      </w:r>
    </w:p>
    <w:p w:rsidR="00D01F92" w:rsidRPr="001B7A8E" w:rsidRDefault="00D01F92" w:rsidP="001B7A8E">
      <w:pPr>
        <w:pStyle w:val="a3"/>
        <w:jc w:val="center"/>
        <w:rPr>
          <w:b/>
          <w:sz w:val="24"/>
          <w:szCs w:val="24"/>
        </w:rPr>
      </w:pPr>
      <w:r w:rsidRPr="00D529F2">
        <w:rPr>
          <w:b/>
          <w:sz w:val="24"/>
          <w:szCs w:val="24"/>
        </w:rPr>
        <w:t>исполнения муниципальных функций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2.1. Наименование административного регламента определяется с учетом формулировки нормативного правового акта, которым предусмотрена муниципальная функция.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01F92" w:rsidRPr="00D529F2">
        <w:rPr>
          <w:sz w:val="24"/>
          <w:szCs w:val="24"/>
        </w:rPr>
        <w:t>2.2. В административный регламент включаются следующие разделы: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общие положения;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требования к порядку исполнения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г) порядок и формы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исполнением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2.3. Раздел, касающийся общих положений, должен содержать следующую информацию: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предмет регулирования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наименование органа местного самоуправления, исполняющего муниципальную функцию. Если в исполнении муниципальной функции участвуют также иные органы местного самоуправления, государственные органы, а также организации в случаях, предусмотренных законодательством Российской Федерации, то указываются все органы и организации, участие которых необходимо при исполнении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предмет муниципального контроля;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нормативные правовые акты, непосредственно регулирующие исполнение муниципальной функции.</w:t>
      </w:r>
      <w:r w:rsidR="001B7A8E">
        <w:rPr>
          <w:sz w:val="24"/>
          <w:szCs w:val="24"/>
        </w:rPr>
        <w:t xml:space="preserve"> </w:t>
      </w:r>
      <w:proofErr w:type="gramStart"/>
      <w:r w:rsidRPr="00D529F2">
        <w:rPr>
          <w:sz w:val="24"/>
          <w:szCs w:val="24"/>
        </w:rPr>
        <w:t>Перечень нормативных правовых актов, непосредственно регулирующих исполнение муниципальной функции (с указанием их реквизитов и источников официального опубликования), подлежит обязательному размещению на официальном сайте в информационно-телекоммуникационной сети "Интернет" (далее - официальный сайт) органа местного самоуправления, в государственных информационных системах "Реестр государственных услуг (функций) Чеченской Республики" (далее - Реестр) и "Портал государственных и муниципальных услуг (функций) Чеченской Республики" (далее - Региональный портал).</w:t>
      </w:r>
      <w:proofErr w:type="gramEnd"/>
      <w:r w:rsidRPr="00D529F2">
        <w:rPr>
          <w:sz w:val="24"/>
          <w:szCs w:val="24"/>
        </w:rPr>
        <w:t xml:space="preserve"> Перечень указанных нормативных правовых актов не приводится в тексте административного регламента.</w:t>
      </w:r>
      <w:r w:rsidR="001B7A8E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В административном регламенте указывается на соответствующее размещение перечня указанных нормативных правовых актов, непосредственно регулирующих исполнение муниципальной функции.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Орган местного самоуправления обеспечивает размещение и актуализацию перечня нормативных правовых актов, непосредственно регулирующих исполнение муниципальной функции, на своем официальном сайте, а также в соответствующем разделе Реестра;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права и обязанности лиц, ответственных за исполнение муниципальной функции, при осуществлении муниципального контроля,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 xml:space="preserve">обязанность органа местного самоуправления, исполняющего муниципальную функцию,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контроля, органами муниципального контроля при организации и проведении проверок от иных органов местного самоуправления, государственных органов либо подведомственных государственным органам или органам </w:t>
      </w:r>
      <w:r w:rsidRPr="00D529F2">
        <w:rPr>
          <w:sz w:val="24"/>
          <w:szCs w:val="24"/>
        </w:rPr>
        <w:lastRenderedPageBreak/>
        <w:t>местного самоуправления организаций, в</w:t>
      </w:r>
      <w:proofErr w:type="gramEnd"/>
      <w:r w:rsidRPr="00D529F2">
        <w:rPr>
          <w:sz w:val="24"/>
          <w:szCs w:val="24"/>
        </w:rPr>
        <w:t xml:space="preserve"> </w:t>
      </w:r>
      <w:proofErr w:type="gramStart"/>
      <w:r w:rsidRPr="00D529F2">
        <w:rPr>
          <w:sz w:val="24"/>
          <w:szCs w:val="24"/>
        </w:rPr>
        <w:t>распоряжении</w:t>
      </w:r>
      <w:proofErr w:type="gramEnd"/>
      <w:r w:rsidRPr="00D529F2">
        <w:rPr>
          <w:sz w:val="24"/>
          <w:szCs w:val="24"/>
        </w:rPr>
        <w:t xml:space="preserve"> которых находятся эти документы и (или) информация, утвержденный распоряжением Правительства Российской Федерации от 19 апреля 2016 года № 724-р (далее - перечень, утвержденный распоряжением Правительства Российской Федерации от 19 апреля 2016 года № 724-р), от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организаций, включенные в перечень, утвержденный распоряжением Правительства Российской Федерации от 19 апреля 2016 года № 724-р;</w:t>
      </w:r>
      <w:r w:rsidR="001B7A8E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обязанность лиц, ответственных за исполнение муниципальной функции, при осуществлении муниципального контроля,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е) права и обязанности лиц, в отношении которых осуществляются мероприятия по контролю,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 и включены в перечень, утвержденный распоряжением Правительства Российской Федерации от 19 апреля 2016 года № 724-р;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право проверяемого юридического лица, индивидуального предпринимателя знакомиться с документами и (или) информацией, полученными органом местного самоуправления, исполняющим муниципальную функцию, в рамках межведомственного информационного взаимодействия от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перечень, утвержденный распоряжением Правительства Российской Федерации от 19 апреля</w:t>
      </w:r>
      <w:proofErr w:type="gramEnd"/>
      <w:r w:rsidRPr="00D529F2">
        <w:rPr>
          <w:sz w:val="24"/>
          <w:szCs w:val="24"/>
        </w:rPr>
        <w:t xml:space="preserve"> 2016 года № 724-р;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ж) описание результата исполнения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з) исчерпывающие перечни документов и (или) информации, необходимых для осуществления муниципального контроля и достижения целей и задач проведения проверки, в том числе: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исчерпывающий перечень документов и (или) информации, </w:t>
      </w:r>
      <w:proofErr w:type="spellStart"/>
      <w:r w:rsidRPr="00D529F2">
        <w:rPr>
          <w:sz w:val="24"/>
          <w:szCs w:val="24"/>
        </w:rPr>
        <w:t>истребуемых</w:t>
      </w:r>
      <w:proofErr w:type="spellEnd"/>
      <w:r w:rsidRPr="00D529F2">
        <w:rPr>
          <w:sz w:val="24"/>
          <w:szCs w:val="24"/>
        </w:rPr>
        <w:t xml:space="preserve"> в ходе проверки лично у проверяемого юридического лица, индивидуального предпринимателя;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органов местного самоуправления, государственных органов либо подведомственных государственным органам или органам местного самоуправления организаций, в соответствии с перечнем, утвержденным распоряжением Правительства Российской Федерации от 19 апреля 2016 года № 724-р.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01F92" w:rsidRPr="00D529F2">
        <w:rPr>
          <w:sz w:val="24"/>
          <w:szCs w:val="24"/>
        </w:rPr>
        <w:t>2.4. Раздел, касающийся требований к порядку исполнения муниципальной функции, должен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порядок информирования об исполнении муниципальной функции, в том числе:</w:t>
      </w:r>
    </w:p>
    <w:p w:rsidR="001B7A8E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порядок получения информации заинтересованными лицами по вопросам исполнения муниципальной функции, сведений о ходе исполнения муниципальной функции, в том числе с использованием Регионального портала;</w:t>
      </w:r>
      <w:r w:rsidR="001B7A8E">
        <w:rPr>
          <w:sz w:val="24"/>
          <w:szCs w:val="24"/>
        </w:rPr>
        <w:t xml:space="preserve"> 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порядок, форма, место размещения и способы получения справочной информации, в том числе на стендах и в местах нахождения органа местного самоуправления.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>К справочной информации относится следующая информация: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место нахождения и графики работы органа местного самоуправления, исполняющего муниципальную функцию, его структурных подразделений;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справочные телефоны органа местного самоуправления, исполняющего муниципальную функцию, его структурных подразделений, организаций, участвующих в исполнении муниципальной функции, в том числе номер телефона-автоинформатора;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адрес официального сайта органа местного самоуправления, адрес его электронной почты и (или) формы обратной связи органа местного самоуправления в информационно-телекоммуникационной сети "Интернет".</w:t>
      </w:r>
      <w:r w:rsidR="00D529F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Справочная информация не приводится в тексте административного регламента и подлежит обязательному размещению на официальном сайте органа местного самоуправления, в Реестре и на Региональном портале, о чем указывается в тексте административного регламента. Органы местного самоуправления обеспечивают в установленном порядке размещение и актуализацию справочной информации в соответствующем разделе Реестра и на соответствующем официальном сайте;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сведения о размере платы за услуги организаций, участвующих в исполнении муниципальной функции, взимаемой с лица, в отношении которого проводятся мероприятия по контролю, основаниях и порядке ее взимания (информация указывается в случае, если в исполнении муниципальной функции участвуют иные организации);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сроки проведения проверок органами местного самоуправления, исполняющими муниципальную функцию.</w:t>
      </w:r>
    </w:p>
    <w:p w:rsidR="00D01F92" w:rsidRPr="00D529F2" w:rsidRDefault="00D529F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01F92" w:rsidRPr="00D529F2">
        <w:rPr>
          <w:sz w:val="24"/>
          <w:szCs w:val="24"/>
        </w:rPr>
        <w:t>2.5. Раздел, касающийся состава, последовательности и сроков выполнения административных процедур, состоит из подразделов, соответствующих количеству административных процедур.</w:t>
      </w:r>
      <w:r w:rsidR="001B7A8E"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2.6. Описание каждой административной процедуры предусматривает наличие: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оснований для начала административной процедуры;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содержания каждого административного действия, входящего в состав административной процедуры, продолжительность и (или) максимальный срок его выполнения (указывается в случае возможности определения срока);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сведений о лице, ответственном за исполнение муниципальной функции, выполняющем каждое административное действие, входящее в состав административной процедуры. Если нормативные правовые акты, непосредственно регулирующие исполнение муниципальной функции, содержат указание на конкретную должность, она указывается в тексте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условий, порядка и срока приостановления исполнения муниципальной функции в случае, если возможность приостановления предусмотрена законодательством Российской Федерации;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критериев принятия решений (в случае наличия альтернативы принятия решений);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е) результата выполнения административной процедуры. Результат выполнения административной процедуры может совпадать с основанием для начала выполнения следующей административной процедуры.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2.7. Раздел, касающийся порядка и форм </w:t>
      </w:r>
      <w:proofErr w:type="gramStart"/>
      <w:r w:rsidR="00D01F92" w:rsidRPr="00D529F2">
        <w:rPr>
          <w:sz w:val="24"/>
          <w:szCs w:val="24"/>
        </w:rPr>
        <w:t>контроля за</w:t>
      </w:r>
      <w:proofErr w:type="gramEnd"/>
      <w:r w:rsidR="00D01F92" w:rsidRPr="00D529F2">
        <w:rPr>
          <w:sz w:val="24"/>
          <w:szCs w:val="24"/>
        </w:rPr>
        <w:t xml:space="preserve"> исполнением муниципальной функции, должен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а) порядок осуществления текущего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соблюдением и исполнением лицом, ответственным за исполнение муниципальной функции, положений административного регламента и иных нормативных правовых актов, непосредственно регулирующих исполнение муниципальной функции, а также за принятием им решений;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б) порядок и формы </w:t>
      </w:r>
      <w:proofErr w:type="gramStart"/>
      <w:r w:rsidRPr="00D529F2">
        <w:rPr>
          <w:sz w:val="24"/>
          <w:szCs w:val="24"/>
        </w:rPr>
        <w:t>контроля за</w:t>
      </w:r>
      <w:proofErr w:type="gramEnd"/>
      <w:r w:rsidRPr="00D529F2">
        <w:rPr>
          <w:sz w:val="24"/>
          <w:szCs w:val="24"/>
        </w:rPr>
        <w:t xml:space="preserve"> полнотой и качеством исполнения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ответственность лиц, ответственных за исполнение муниципальной функции, за решения и действия (бездействие), принимаемые (осуществляемые) ими в ходе исполнения муниципальной функции.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D01F92" w:rsidRPr="00D529F2">
        <w:rPr>
          <w:sz w:val="24"/>
          <w:szCs w:val="24"/>
        </w:rPr>
        <w:t>2.8. Раздел, касающийся досудебного (внесудебного) порядка обжалования решений и действий (бездействия) органа местного самоуправления, исполняющего муниципальную функцию, его должностных лиц, должен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информацию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предмет досудебного (внесудебного) обжалования;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исчерпывающий перечень случаев, в которых ответ на жалобу не дается;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г) перечень органов местного самоуправления и должностных лиц, которым может быть направлена жалоба в досудебном (внесудебном) порядке;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д) информацию о праве заявителя на получение информации и документов, необходимых для обоснования и рассмотрения жалобы, и срок их предоставления;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е) информацию о сроках рассмотрения жалобы;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ж) результат досудебного (внесудебного) обжалования.</w:t>
      </w:r>
    </w:p>
    <w:p w:rsidR="00D01F92" w:rsidRPr="00285DD2" w:rsidRDefault="00D01F92" w:rsidP="00285DD2">
      <w:pPr>
        <w:pStyle w:val="a3"/>
        <w:jc w:val="center"/>
        <w:rPr>
          <w:b/>
          <w:sz w:val="24"/>
          <w:szCs w:val="24"/>
        </w:rPr>
      </w:pPr>
      <w:r w:rsidRPr="00285DD2">
        <w:rPr>
          <w:b/>
          <w:sz w:val="24"/>
          <w:szCs w:val="24"/>
        </w:rPr>
        <w:t>III. Разработка и утверждение проекта административного</w:t>
      </w:r>
    </w:p>
    <w:p w:rsidR="00D01F92" w:rsidRPr="001B7A8E" w:rsidRDefault="00D01F92" w:rsidP="001B7A8E">
      <w:pPr>
        <w:pStyle w:val="a3"/>
        <w:jc w:val="center"/>
        <w:rPr>
          <w:b/>
          <w:sz w:val="24"/>
          <w:szCs w:val="24"/>
        </w:rPr>
      </w:pPr>
      <w:r w:rsidRPr="00285DD2">
        <w:rPr>
          <w:b/>
          <w:sz w:val="24"/>
          <w:szCs w:val="24"/>
        </w:rPr>
        <w:t>регламента. Внесение изменений в административный регламент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3.1. Разработка проектов административных регламентов осуществляется органами местного самоуправления не позднее 30 календарных дней </w:t>
      </w:r>
      <w:proofErr w:type="gramStart"/>
      <w:r w:rsidR="00D01F92" w:rsidRPr="00D529F2">
        <w:rPr>
          <w:sz w:val="24"/>
          <w:szCs w:val="24"/>
        </w:rPr>
        <w:t>с даты вступления</w:t>
      </w:r>
      <w:proofErr w:type="gramEnd"/>
      <w:r w:rsidR="00D01F92" w:rsidRPr="00D529F2">
        <w:rPr>
          <w:sz w:val="24"/>
          <w:szCs w:val="24"/>
        </w:rPr>
        <w:t xml:space="preserve"> в силу нормативных правовых актов, определяющих порядок исполнения муниципальной функции.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3.2. Орган местного самоуправления в ходе разработки административного регламента осуществляет следующие действия (мероприятия):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размещает на своем официальном сайте проект административного регламента, за исключением проектов административных регламентов или отдельных их положений, содержащих сведения, составляющие государственную тайну, или сведения конфиденциального характера, а также информацию о сроке проведения независимой экспертизы проекта административного регламента (далее - независимая экспертиза), порядке направления заключений по результатам проведения независимой экспертизы.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proofErr w:type="gramStart"/>
      <w:r w:rsidRPr="00D529F2">
        <w:rPr>
          <w:sz w:val="24"/>
          <w:szCs w:val="24"/>
        </w:rPr>
        <w:t>С даты размещения</w:t>
      </w:r>
      <w:proofErr w:type="gramEnd"/>
      <w:r w:rsidRPr="00D529F2">
        <w:rPr>
          <w:sz w:val="24"/>
          <w:szCs w:val="24"/>
        </w:rPr>
        <w:t xml:space="preserve"> на официальном сайте проект административного регламента должен быть доступен для всеобщего ознакомления и направления заключений.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 местного самоуправления, являющегося разработчиком административного регламента.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  <w:r w:rsidR="00285DD2">
        <w:rPr>
          <w:sz w:val="24"/>
          <w:szCs w:val="24"/>
        </w:rPr>
        <w:t xml:space="preserve"> </w:t>
      </w:r>
      <w:r w:rsidRPr="00D529F2">
        <w:rPr>
          <w:sz w:val="24"/>
          <w:szCs w:val="24"/>
        </w:rPr>
        <w:t>Срок, отведенный для проведения независимой экспертизы, не может быть менее пятнадцати дней со дня размещения проекта административного регламента на соответствующем официальном сайте;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рассматривает поступившие заключения по результатам проведения независимой экспертизы на проект административного регламента.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Орган местного самоуправления обязан рассмотреть все поступившие заключения в течение 15 дней со дня окончания срока, отведенного для проведения независимой экспертизы, и </w:t>
      </w:r>
      <w:proofErr w:type="gramStart"/>
      <w:r w:rsidRPr="00D529F2">
        <w:rPr>
          <w:sz w:val="24"/>
          <w:szCs w:val="24"/>
        </w:rPr>
        <w:t>разместить информацию</w:t>
      </w:r>
      <w:proofErr w:type="gramEnd"/>
      <w:r w:rsidRPr="00D529F2">
        <w:rPr>
          <w:sz w:val="24"/>
          <w:szCs w:val="24"/>
        </w:rPr>
        <w:t xml:space="preserve"> об учете (отклонении) поступивших замечаний и предложений на официальном сайте;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в) в срок не позднее 75 календарных дней </w:t>
      </w:r>
      <w:proofErr w:type="gramStart"/>
      <w:r w:rsidRPr="00D529F2">
        <w:rPr>
          <w:sz w:val="24"/>
          <w:szCs w:val="24"/>
        </w:rPr>
        <w:t>с даты вступления</w:t>
      </w:r>
      <w:proofErr w:type="gramEnd"/>
      <w:r w:rsidRPr="00D529F2">
        <w:rPr>
          <w:sz w:val="24"/>
          <w:szCs w:val="24"/>
        </w:rPr>
        <w:t xml:space="preserve"> в силу нормативного правового акта, определяющего порядок исполнения муниципальной функции, направляет проект административного регламента в уполномоченный орган на проведение экспертизы проектов административных регламентов.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 xml:space="preserve">3.3. Проект административного регламента после проведения действий (мероприятий), предусмотренных пунктом 3.2 настоящего Порядка, последовательно согласовывается с администрацией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="00D01F92" w:rsidRPr="00D529F2">
        <w:rPr>
          <w:sz w:val="24"/>
          <w:szCs w:val="24"/>
        </w:rPr>
        <w:t xml:space="preserve"> сельского поселения.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lastRenderedPageBreak/>
        <w:t xml:space="preserve">Экономическим отделом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r w:rsidRPr="00D529F2">
        <w:rPr>
          <w:sz w:val="24"/>
          <w:szCs w:val="24"/>
        </w:rPr>
        <w:t xml:space="preserve"> сельского поселения - в случае, если принятие и внедрение административного регламента потребуют дополнительных расходов </w:t>
      </w:r>
      <w:proofErr w:type="gramStart"/>
      <w:r w:rsidRPr="00D529F2">
        <w:rPr>
          <w:sz w:val="24"/>
          <w:szCs w:val="24"/>
        </w:rPr>
        <w:t>сверх</w:t>
      </w:r>
      <w:proofErr w:type="gramEnd"/>
      <w:r w:rsidRPr="00D529F2">
        <w:rPr>
          <w:sz w:val="24"/>
          <w:szCs w:val="24"/>
        </w:rPr>
        <w:t xml:space="preserve"> предусмотренных в решении о бюджете на текущий финансовый год и плановый период.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3.4. На согласование проект административного регламента направляется с приложением пояснительной записки.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Пояснительная записка к проекту административного регламента должна содержать: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анализ исполнения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 соблюдении порядка разработки административного регламента с указанием сроков проведения независимой экспертизы;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сведения об учете (отклонении) поступивших заключений по результатам независимой экспертизы;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об основных предполагаемых улучшениях исполнения муниципальной функции при принятии административного регламента;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 перечне документов (сведений), необходимых в соответствии с нормативными правовыми актами для исполнения муниципальной функции, которые находятся в распоряжении других органов местного самоуправления, государственных органов и иных организаций, и перечне таких органов (организаций) в случае, если при исполнении муниципальной функции должно осуществляться межведомственное информационное взаимодействие;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информацию об уникальном реестровом номере муниципальной функции в соответствии со сведениями, содержащимися в Реестре;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финансово-экономическое обоснование проекта административного регламента, содержащее расчет затрат на внедрение административного регламента и экономический (социальный) эффект его внедрения, если принятие и внедрение административного регламента требуют дополнительных расходов </w:t>
      </w:r>
      <w:proofErr w:type="gramStart"/>
      <w:r w:rsidRPr="00D529F2">
        <w:rPr>
          <w:sz w:val="24"/>
          <w:szCs w:val="24"/>
        </w:rPr>
        <w:t>сверх</w:t>
      </w:r>
      <w:proofErr w:type="gramEnd"/>
      <w:r w:rsidRPr="00D529F2">
        <w:rPr>
          <w:sz w:val="24"/>
          <w:szCs w:val="24"/>
        </w:rPr>
        <w:t xml:space="preserve"> предусмотренных в решении о бюджете на текущий финансовый год и плановый период.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3.5. Срок согласования проекта административного регламента не должен превышать 10 рабочих дней в каждом из согласующих органов, указанных в пункте 3.3 настоящего Порядка.</w:t>
      </w:r>
      <w:r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В случае представления согласующим органом замечаний по проекту административного регламента орган местного самоуправления в срок не более 5 рабочих дней обеспечивает доработку проекта административного регламента.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При повторном согласовании проекта административного регламента срок согласования не должен превышать 5 рабочих дней.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3.6. При наличии разногласий по проекту административного регламента согласующий орган возвращает проект без согласования с обоснованием причин отказа (с заключением). При этом проект направляется органом местного самоуправления, являющимся разработчиком административного регламента, на дальнейшее согласование с заинтересованными органами, с которыми проект административного регламента подлежит согласованию.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3.7. Проекты административных регламентов подлежат внесению на рассмотрение комиссии по проведению административной реформы в органах местного самоуправления (далее - Комиссия) в случае: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а) наличия разногласий, не урегулированных органом местного самоуправления, являющимся разработчиком, с согласующими органами местного самоуправления либо с уполномоченным органом на проведение экспертизы административных регламентов, - с целью координации взаимодействия между органами местного самоуправления, имеющими разногласия;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если проект административного регламента предусматривает оптимизацию (повышение качества) предоставления муниципальной функции по сравнению с положениями нормативных правовых актов, регулирующих отношения, возникающие в связи с предоставлением муниципальной функции, - с целью анализа возможности осуществления такой оптимизации (повышения качества).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D01F92" w:rsidRPr="00D529F2">
        <w:rPr>
          <w:sz w:val="24"/>
          <w:szCs w:val="24"/>
        </w:rPr>
        <w:t>3.8. В комиссию представляется проект административного регламента с пояснительной запиской, экспертным заключением и имеющимися заключениями согласующих органов. Пакет документов предоставляется в Комиссию в электронном виде.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 результатам рассмотрения проекта административного регламента Комиссия одобряет либо отклоняет его.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После устранения причин, послуживших основанием для отклонения проекта административного регламента, орган местного самоуправления обеспечивает его доработку и повторное согласование с органом местного самоуправления, имеющим замечания к проекту административного регламента, и направляет его на повторное рассмотрение Комиссии.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3.9. Проект административного регламента подлежит утверждению нормативным правовым актом органа местного самоуправления, к компетенции которого относится предоставление муниципальной функции, в срок не позднее 10 рабочих дней со дня согласования всеми заинтересованными органами, с которыми проект подлежит согласованию, а в случае его рассмотрения Комиссией - со дня одобрения проекта Комиссией.</w:t>
      </w:r>
      <w:r>
        <w:rPr>
          <w:sz w:val="24"/>
          <w:szCs w:val="24"/>
        </w:rPr>
        <w:t xml:space="preserve"> </w:t>
      </w:r>
      <w:r w:rsidR="00D01F92" w:rsidRPr="00D529F2">
        <w:rPr>
          <w:sz w:val="24"/>
          <w:szCs w:val="24"/>
        </w:rPr>
        <w:t>Если в исполнении муниципальной функции участвует несколько органов местного самоуправления, административный регламент утверждается нормативным правовым актом органа местного самоуправления, обеспечивающего оформление результата муниципальной функции.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>3.10. Порядок и срок вступления в силу административного регламента определяются нормативным правовым актом о его утверждении с учетом требований действующего законодательства, в том числе статьи 83 Бюджетного кодекса Российской Федерации.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01F92" w:rsidRPr="00D529F2">
        <w:rPr>
          <w:sz w:val="24"/>
          <w:szCs w:val="24"/>
        </w:rPr>
        <w:t xml:space="preserve">3.11. Орган местного самоуправления в трехдневный срок </w:t>
      </w:r>
      <w:proofErr w:type="gramStart"/>
      <w:r w:rsidR="00D01F92" w:rsidRPr="00D529F2">
        <w:rPr>
          <w:sz w:val="24"/>
          <w:szCs w:val="24"/>
        </w:rPr>
        <w:t>с даты утверждения</w:t>
      </w:r>
      <w:proofErr w:type="gramEnd"/>
      <w:r w:rsidR="00D01F92" w:rsidRPr="00D529F2">
        <w:rPr>
          <w:sz w:val="24"/>
          <w:szCs w:val="24"/>
        </w:rPr>
        <w:t xml:space="preserve"> административного регламента размещает текст административного регламента и нормативный правовой акт о его утверждении на своем официальном сайте и в местах предоставления муниципальной функции.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3.12. Ответственность за качество подготовки административного регламента, полноту и соблюдение сроков согласования с заинтересованными органами местного самоуправления несет орган местного самоуправления, являющийся разработчиком проекта административного регламента.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3.13. Внесение изменений в административные регламенты осуществляется: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 xml:space="preserve">а) в случае изменения законодательства Российской Федерации и Чеченской Республики, нормативных правовых актов администрации </w:t>
      </w:r>
      <w:r w:rsidR="00AF6333" w:rsidRPr="00D529F2">
        <w:rPr>
          <w:sz w:val="24"/>
          <w:szCs w:val="24"/>
        </w:rPr>
        <w:t>Кири</w:t>
      </w:r>
      <w:r w:rsidR="0044777B" w:rsidRPr="00D529F2">
        <w:rPr>
          <w:sz w:val="24"/>
          <w:szCs w:val="24"/>
        </w:rPr>
        <w:t>нского</w:t>
      </w:r>
      <w:bookmarkStart w:id="0" w:name="_GoBack"/>
      <w:bookmarkEnd w:id="0"/>
      <w:r w:rsidRPr="00D529F2">
        <w:rPr>
          <w:sz w:val="24"/>
          <w:szCs w:val="24"/>
        </w:rPr>
        <w:t xml:space="preserve"> сельского поселения регулирующего отношения, возникающие в связи с предоставлением муниципальной функции;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б) по предложениям уполномоченного органа на проведение экспертизы проектов административных регламентов, основанных на результатах анализа практики применения административных регламентов;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  <w:r w:rsidRPr="00D529F2">
        <w:rPr>
          <w:sz w:val="24"/>
          <w:szCs w:val="24"/>
        </w:rPr>
        <w:t>в) по инициативе органа местного самоуправления в целях приведения в соответствие с действующим законодательством; на основании предписаний государственных органов, осуществляющих функции по контролю, надзору; по результатам практики применения административных регламентов, обращениям физических и юридических лиц.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01F92" w:rsidRPr="00D529F2">
        <w:rPr>
          <w:sz w:val="24"/>
          <w:szCs w:val="24"/>
        </w:rPr>
        <w:t>3.14. Внесение изменений в административные регламенты осуществляется в порядке, предусмотренном для разработки и утверждения административных регламентов.</w:t>
      </w:r>
    </w:p>
    <w:p w:rsidR="00D01F92" w:rsidRPr="00D529F2" w:rsidRDefault="00285DD2" w:rsidP="00D529F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1F92" w:rsidRPr="00D529F2">
        <w:rPr>
          <w:sz w:val="24"/>
          <w:szCs w:val="24"/>
        </w:rPr>
        <w:t>3.15. При внесении изменений в административные регламенты на основании предписаний государственных органов, осуществляющих функции по контролю, надзору, действия (мероприятия), предусмотренные подпунктами "а" - "б" пункта 3.2 настоящего Порядка, не совершаются. При этом срок согласования таких изменений в каждом органе местного самоуправления района, указанном в подпункте "в" пункта 3.2, пункте 3.3 настоящего Порядка, не должен превышать 5 рабочих дней.</w:t>
      </w: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D01F92" w:rsidRPr="00D529F2" w:rsidRDefault="00D01F92" w:rsidP="00D529F2">
      <w:pPr>
        <w:pStyle w:val="a3"/>
        <w:rPr>
          <w:sz w:val="24"/>
          <w:szCs w:val="24"/>
        </w:rPr>
      </w:pPr>
    </w:p>
    <w:p w:rsidR="00B67F18" w:rsidRPr="00D529F2" w:rsidRDefault="00B67F18" w:rsidP="00D529F2">
      <w:pPr>
        <w:pStyle w:val="a3"/>
        <w:rPr>
          <w:rFonts w:eastAsia="Times New Roman"/>
          <w:color w:val="000000"/>
          <w:sz w:val="24"/>
          <w:szCs w:val="24"/>
          <w:lang w:eastAsia="ru-RU"/>
        </w:rPr>
      </w:pPr>
    </w:p>
    <w:sectPr w:rsidR="00B67F18" w:rsidRPr="00D529F2" w:rsidSect="00D529F2">
      <w:pgSz w:w="11906" w:h="16838"/>
      <w:pgMar w:top="568" w:right="99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1909"/>
    <w:rsid w:val="00011701"/>
    <w:rsid w:val="00030873"/>
    <w:rsid w:val="00034CB5"/>
    <w:rsid w:val="00037D70"/>
    <w:rsid w:val="000514D2"/>
    <w:rsid w:val="0007477D"/>
    <w:rsid w:val="00084486"/>
    <w:rsid w:val="00085B08"/>
    <w:rsid w:val="000C18FB"/>
    <w:rsid w:val="000C1C88"/>
    <w:rsid w:val="000C3B95"/>
    <w:rsid w:val="000D44E5"/>
    <w:rsid w:val="001063C8"/>
    <w:rsid w:val="001134E1"/>
    <w:rsid w:val="001173B0"/>
    <w:rsid w:val="00162D82"/>
    <w:rsid w:val="00191232"/>
    <w:rsid w:val="001A4227"/>
    <w:rsid w:val="001B21E3"/>
    <w:rsid w:val="001B7A8E"/>
    <w:rsid w:val="001C4134"/>
    <w:rsid w:val="001F1F23"/>
    <w:rsid w:val="00217B7E"/>
    <w:rsid w:val="00235EE8"/>
    <w:rsid w:val="00237D28"/>
    <w:rsid w:val="00240849"/>
    <w:rsid w:val="002432EA"/>
    <w:rsid w:val="002468B3"/>
    <w:rsid w:val="0026067D"/>
    <w:rsid w:val="0028052F"/>
    <w:rsid w:val="00282B5A"/>
    <w:rsid w:val="00285DD2"/>
    <w:rsid w:val="00290B1B"/>
    <w:rsid w:val="002B0F71"/>
    <w:rsid w:val="002B5DAC"/>
    <w:rsid w:val="002C53BC"/>
    <w:rsid w:val="002D4E27"/>
    <w:rsid w:val="002D7F43"/>
    <w:rsid w:val="003125DA"/>
    <w:rsid w:val="00320716"/>
    <w:rsid w:val="003350E5"/>
    <w:rsid w:val="00347B16"/>
    <w:rsid w:val="00352BE2"/>
    <w:rsid w:val="00363546"/>
    <w:rsid w:val="00367481"/>
    <w:rsid w:val="00391D17"/>
    <w:rsid w:val="003A11F1"/>
    <w:rsid w:val="003A5A67"/>
    <w:rsid w:val="003B2F0F"/>
    <w:rsid w:val="003C1A2D"/>
    <w:rsid w:val="003C5771"/>
    <w:rsid w:val="003D2D78"/>
    <w:rsid w:val="003D590B"/>
    <w:rsid w:val="003E5839"/>
    <w:rsid w:val="003F04FF"/>
    <w:rsid w:val="0040510D"/>
    <w:rsid w:val="00417543"/>
    <w:rsid w:val="004209F7"/>
    <w:rsid w:val="0042337B"/>
    <w:rsid w:val="0042766A"/>
    <w:rsid w:val="004413BE"/>
    <w:rsid w:val="0044159F"/>
    <w:rsid w:val="0044777B"/>
    <w:rsid w:val="004564B5"/>
    <w:rsid w:val="00465100"/>
    <w:rsid w:val="00466219"/>
    <w:rsid w:val="00470512"/>
    <w:rsid w:val="004927D5"/>
    <w:rsid w:val="00492E12"/>
    <w:rsid w:val="00496539"/>
    <w:rsid w:val="004C2C29"/>
    <w:rsid w:val="004E1A79"/>
    <w:rsid w:val="004E4298"/>
    <w:rsid w:val="005152D1"/>
    <w:rsid w:val="00525928"/>
    <w:rsid w:val="0053350E"/>
    <w:rsid w:val="0054786D"/>
    <w:rsid w:val="00555858"/>
    <w:rsid w:val="00563899"/>
    <w:rsid w:val="00591116"/>
    <w:rsid w:val="005C289C"/>
    <w:rsid w:val="005C2E6D"/>
    <w:rsid w:val="005D3432"/>
    <w:rsid w:val="005E5ECD"/>
    <w:rsid w:val="00604F39"/>
    <w:rsid w:val="0060686E"/>
    <w:rsid w:val="00610129"/>
    <w:rsid w:val="006110FE"/>
    <w:rsid w:val="006136E1"/>
    <w:rsid w:val="006171A2"/>
    <w:rsid w:val="00620EB8"/>
    <w:rsid w:val="0063219A"/>
    <w:rsid w:val="00632DED"/>
    <w:rsid w:val="00646E3B"/>
    <w:rsid w:val="0065167C"/>
    <w:rsid w:val="00683F23"/>
    <w:rsid w:val="006D752B"/>
    <w:rsid w:val="006F36A9"/>
    <w:rsid w:val="00707364"/>
    <w:rsid w:val="0072417C"/>
    <w:rsid w:val="00731127"/>
    <w:rsid w:val="00742B99"/>
    <w:rsid w:val="00766781"/>
    <w:rsid w:val="00773B64"/>
    <w:rsid w:val="007956D5"/>
    <w:rsid w:val="00797121"/>
    <w:rsid w:val="007C27E5"/>
    <w:rsid w:val="007C6C1F"/>
    <w:rsid w:val="007D6B2C"/>
    <w:rsid w:val="0081660E"/>
    <w:rsid w:val="00845290"/>
    <w:rsid w:val="008520CF"/>
    <w:rsid w:val="00874555"/>
    <w:rsid w:val="008832DA"/>
    <w:rsid w:val="008A4CB8"/>
    <w:rsid w:val="008B1DF5"/>
    <w:rsid w:val="008C4FCC"/>
    <w:rsid w:val="008E1FC6"/>
    <w:rsid w:val="008F2E51"/>
    <w:rsid w:val="008F3356"/>
    <w:rsid w:val="00901409"/>
    <w:rsid w:val="0091080F"/>
    <w:rsid w:val="00910DCC"/>
    <w:rsid w:val="009255CB"/>
    <w:rsid w:val="00954B22"/>
    <w:rsid w:val="0097172B"/>
    <w:rsid w:val="00971B09"/>
    <w:rsid w:val="0098695E"/>
    <w:rsid w:val="0099689B"/>
    <w:rsid w:val="009A1177"/>
    <w:rsid w:val="009A7646"/>
    <w:rsid w:val="009B46AA"/>
    <w:rsid w:val="009B7F67"/>
    <w:rsid w:val="009F2D45"/>
    <w:rsid w:val="00A055A8"/>
    <w:rsid w:val="00A233FB"/>
    <w:rsid w:val="00A234E1"/>
    <w:rsid w:val="00A254D5"/>
    <w:rsid w:val="00A31214"/>
    <w:rsid w:val="00A53CC6"/>
    <w:rsid w:val="00A63757"/>
    <w:rsid w:val="00A65BA0"/>
    <w:rsid w:val="00A77711"/>
    <w:rsid w:val="00A811B5"/>
    <w:rsid w:val="00A816A3"/>
    <w:rsid w:val="00A82491"/>
    <w:rsid w:val="00A92090"/>
    <w:rsid w:val="00A936E0"/>
    <w:rsid w:val="00AE5DD5"/>
    <w:rsid w:val="00AF6333"/>
    <w:rsid w:val="00B1529D"/>
    <w:rsid w:val="00B24BE0"/>
    <w:rsid w:val="00B470B9"/>
    <w:rsid w:val="00B53652"/>
    <w:rsid w:val="00B67F18"/>
    <w:rsid w:val="00B71170"/>
    <w:rsid w:val="00B7694E"/>
    <w:rsid w:val="00B85566"/>
    <w:rsid w:val="00B94E0D"/>
    <w:rsid w:val="00BA1DE6"/>
    <w:rsid w:val="00BC7FBE"/>
    <w:rsid w:val="00BE6B7A"/>
    <w:rsid w:val="00BF5056"/>
    <w:rsid w:val="00BF5C58"/>
    <w:rsid w:val="00C01909"/>
    <w:rsid w:val="00C27C85"/>
    <w:rsid w:val="00C30D16"/>
    <w:rsid w:val="00C51F75"/>
    <w:rsid w:val="00C57603"/>
    <w:rsid w:val="00C674AE"/>
    <w:rsid w:val="00C76722"/>
    <w:rsid w:val="00C77845"/>
    <w:rsid w:val="00CB1E8F"/>
    <w:rsid w:val="00CE375D"/>
    <w:rsid w:val="00CE5C9F"/>
    <w:rsid w:val="00CF417C"/>
    <w:rsid w:val="00D01708"/>
    <w:rsid w:val="00D01F92"/>
    <w:rsid w:val="00D529F2"/>
    <w:rsid w:val="00D56579"/>
    <w:rsid w:val="00D70DA5"/>
    <w:rsid w:val="00D82831"/>
    <w:rsid w:val="00D878D9"/>
    <w:rsid w:val="00D97AEF"/>
    <w:rsid w:val="00DA6D1F"/>
    <w:rsid w:val="00DB43E0"/>
    <w:rsid w:val="00DB51E8"/>
    <w:rsid w:val="00DD05A6"/>
    <w:rsid w:val="00DE5879"/>
    <w:rsid w:val="00DE7BB5"/>
    <w:rsid w:val="00DF0B40"/>
    <w:rsid w:val="00E0035E"/>
    <w:rsid w:val="00E06A11"/>
    <w:rsid w:val="00E47242"/>
    <w:rsid w:val="00E572BC"/>
    <w:rsid w:val="00EA4126"/>
    <w:rsid w:val="00ED13EC"/>
    <w:rsid w:val="00ED3D6A"/>
    <w:rsid w:val="00EF05D9"/>
    <w:rsid w:val="00EF6D1F"/>
    <w:rsid w:val="00F15731"/>
    <w:rsid w:val="00F363F1"/>
    <w:rsid w:val="00F44101"/>
    <w:rsid w:val="00F67B99"/>
    <w:rsid w:val="00FA2472"/>
    <w:rsid w:val="00FA2CFF"/>
    <w:rsid w:val="00FA36DB"/>
    <w:rsid w:val="00FC1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09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45290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A4CB8"/>
    <w:pPr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ConsNonformat">
    <w:name w:val="ConsNonformat Знак"/>
    <w:link w:val="ConsNonformat0"/>
    <w:locked/>
    <w:rsid w:val="008C4FCC"/>
    <w:rPr>
      <w:rFonts w:ascii="Courier New" w:hAnsi="Courier New" w:cs="Courier New"/>
      <w:sz w:val="22"/>
      <w:szCs w:val="22"/>
      <w:lang w:val="ru-RU" w:eastAsia="en-US" w:bidi="ar-SA"/>
    </w:rPr>
  </w:style>
  <w:style w:type="paragraph" w:customStyle="1" w:styleId="ConsNonformat0">
    <w:name w:val="ConsNonformat"/>
    <w:link w:val="ConsNonformat"/>
    <w:rsid w:val="008C4FCC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209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9F7"/>
    <w:rPr>
      <w:rFonts w:ascii="Segoe UI" w:hAnsi="Segoe UI" w:cs="Segoe UI"/>
      <w:sz w:val="18"/>
      <w:szCs w:val="18"/>
      <w:lang w:eastAsia="en-US"/>
    </w:rPr>
  </w:style>
  <w:style w:type="paragraph" w:styleId="a7">
    <w:name w:val="Normal (Web)"/>
    <w:basedOn w:val="a"/>
    <w:uiPriority w:val="99"/>
    <w:unhideWhenUsed/>
    <w:rsid w:val="0084529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529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845290"/>
    <w:rPr>
      <w:color w:val="0000FF"/>
      <w:u w:val="single"/>
    </w:rPr>
  </w:style>
  <w:style w:type="character" w:customStyle="1" w:styleId="hl">
    <w:name w:val="hl"/>
    <w:basedOn w:val="a0"/>
    <w:rsid w:val="00845290"/>
  </w:style>
  <w:style w:type="paragraph" w:styleId="a9">
    <w:name w:val="List Paragraph"/>
    <w:basedOn w:val="a"/>
    <w:uiPriority w:val="34"/>
    <w:qFormat/>
    <w:rsid w:val="008520C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Без интервала Знак"/>
    <w:link w:val="a3"/>
    <w:locked/>
    <w:rsid w:val="0063219A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73112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rsid w:val="00731127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40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idorovo.ru/documents/order/detail.php?id=9896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idorovo.ru/documents/order/detail.php?id=9896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sidorovo.ru/documents/order/detail.php?id=98964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9535</Words>
  <Characters>54350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13</cp:revision>
  <cp:lastPrinted>2022-11-13T18:37:00Z</cp:lastPrinted>
  <dcterms:created xsi:type="dcterms:W3CDTF">2020-08-03T12:29:00Z</dcterms:created>
  <dcterms:modified xsi:type="dcterms:W3CDTF">2022-11-13T18:37:00Z</dcterms:modified>
</cp:coreProperties>
</file>