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6" w:type="dxa"/>
        <w:jc w:val="center"/>
        <w:tblInd w:w="-459" w:type="dxa"/>
        <w:tblLook w:val="04A0"/>
      </w:tblPr>
      <w:tblGrid>
        <w:gridCol w:w="4522"/>
        <w:gridCol w:w="1222"/>
        <w:gridCol w:w="4652"/>
      </w:tblGrid>
      <w:tr w:rsidR="004D2841" w:rsidRPr="004D2841" w:rsidTr="004D2841">
        <w:trPr>
          <w:trHeight w:val="2190"/>
          <w:jc w:val="center"/>
        </w:trPr>
        <w:tc>
          <w:tcPr>
            <w:tcW w:w="4522" w:type="dxa"/>
            <w:hideMark/>
          </w:tcPr>
          <w:p w:rsidR="004D2841" w:rsidRPr="004D2841" w:rsidRDefault="004D2841" w:rsidP="004D284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841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4D2841" w:rsidRPr="004D2841" w:rsidRDefault="004D2841" w:rsidP="004D284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841">
              <w:rPr>
                <w:rFonts w:ascii="Times New Roman" w:hAnsi="Times New Roman" w:cs="Times New Roman"/>
                <w:b/>
                <w:sz w:val="28"/>
                <w:szCs w:val="28"/>
              </w:rPr>
              <w:t>КИРИНСКОГО</w:t>
            </w:r>
          </w:p>
          <w:p w:rsidR="004D2841" w:rsidRPr="004D2841" w:rsidRDefault="004D2841" w:rsidP="004D284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841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 w:rsidR="004D2841" w:rsidRPr="004D2841" w:rsidRDefault="004D2841" w:rsidP="004D284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841">
              <w:rPr>
                <w:rFonts w:ascii="Times New Roman" w:hAnsi="Times New Roman" w:cs="Times New Roman"/>
                <w:b/>
                <w:sz w:val="28"/>
                <w:szCs w:val="28"/>
              </w:rPr>
              <w:t>ШАРОЙСКОГО</w:t>
            </w:r>
          </w:p>
          <w:p w:rsidR="004D2841" w:rsidRPr="004D2841" w:rsidRDefault="004D2841" w:rsidP="004D284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841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</w:t>
            </w:r>
          </w:p>
          <w:p w:rsidR="004D2841" w:rsidRPr="004D2841" w:rsidRDefault="004D2841" w:rsidP="004D284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841">
              <w:rPr>
                <w:rFonts w:ascii="Times New Roman" w:hAnsi="Times New Roman" w:cs="Times New Roman"/>
                <w:b/>
                <w:sz w:val="28"/>
                <w:szCs w:val="28"/>
              </w:rPr>
              <w:t>ЧЕЧЕНСКОЙ РЕСПУБЛИКИ</w:t>
            </w:r>
          </w:p>
          <w:p w:rsidR="004D2841" w:rsidRPr="004D2841" w:rsidRDefault="004D2841" w:rsidP="004D284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841">
              <w:rPr>
                <w:rFonts w:ascii="Times New Roman" w:hAnsi="Times New Roman" w:cs="Times New Roman"/>
                <w:b/>
                <w:sz w:val="28"/>
                <w:szCs w:val="28"/>
              </w:rPr>
              <w:pict>
                <v:line id="_x0000_s1047" style="position:absolute;flip:y;z-index:251660288" from="-28.25pt,8.4pt" to="504.35pt,8.4pt" strokeweight="6pt">
                  <v:stroke linestyle="thickBetweenThin"/>
                </v:line>
              </w:pict>
            </w:r>
          </w:p>
        </w:tc>
        <w:tc>
          <w:tcPr>
            <w:tcW w:w="1222" w:type="dxa"/>
          </w:tcPr>
          <w:p w:rsidR="004D2841" w:rsidRPr="004D2841" w:rsidRDefault="004D2841" w:rsidP="004D2841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841"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 w:rsidRPr="004D2841">
              <w:rPr>
                <w:rFonts w:ascii="Times New Roman" w:hAnsi="Times New Roman" w:cs="Times New Roman"/>
                <w:b/>
                <w:sz w:val="28"/>
                <w:szCs w:val="28"/>
              </w:rPr>
              <w:pict>
                <v:group id="_x0000_s1026" editas="canvas" style="width:49.3pt;height:62.65pt;mso-position-horizontal-relative:char;mso-position-vertical-relative:line" coordorigin="2222,1233" coordsize="704,884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2222;top:1233;width:704;height:884" o:preferrelative="f">
                    <v:fill o:detectmouseclick="t"/>
                    <v:path o:extrusionok="t" o:connecttype="none"/>
                  </v:shape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_x0000_s1028" type="#_x0000_t87" style="position:absolute;left:2508;top:1699;width:132;height:704;rotation:270" adj="1974,10852" fillcolor="#007400" stroked="f" strokeweight=".5pt"/>
                  <v:rect id="_x0000_s1029" style="position:absolute;left:2224;top:1352;width:702;height:765;v-text-anchor:middle" filled="f" fillcolor="#007400" stroked="f"/>
                  <v:oval id="_x0000_s1030" style="position:absolute;left:2254;top:1335;width:646;height:623" fillcolor="#339" stroked="f"/>
                  <v:oval id="_x0000_s1031" style="position:absolute;left:2274;top:1354;width:606;height:583;v-text-anchor:middle" fillcolor="#fdf705" stroked="f"/>
                  <v:shape id="_x0000_s1032" style="position:absolute;left:2288;top:1365;width:576;height:560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#eb3d00" stroked="f">
                    <v:path arrowok="t"/>
                    <o:lock v:ext="edit" verticies="t"/>
                  </v:shape>
                  <v:oval id="_x0000_s1033" style="position:absolute;left:2351;top:1424;width:456;height:449;v-text-anchor:middle" fillcolor="#fdf705"/>
                  <v:oval id="_x0000_s1034" style="position:absolute;left:2572;top:1477;width:17;height:7;rotation:-2899716fd" fillcolor="#339" stroked="f">
                    <v:textbox style="mso-next-textbox:#_x0000_s1034">
                      <w:txbxContent>
                        <w:p w:rsidR="004D2841" w:rsidRDefault="004D2841" w:rsidP="004D2841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color w:val="0074B9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oval>
                  <v:oval id="_x0000_s1035" style="position:absolute;left:2569;top:1425;width:16;height:9;rotation:14154375fd" fillcolor="#339" stroked="f"/>
                  <v:shape id="_x0000_s1036" style="position:absolute;left:2346;top:1418;width:469;height:455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#339" stroked="f">
                    <v:path arrowok="t"/>
                    <o:lock v:ext="edit" verticies="t"/>
                  </v:shape>
                  <v:shapetype id="_x0000_t184" coordsize="21600,21600" o:spt="184" adj="10800" path="m21600,qx,10800,21600,21600wa@0@10@6@11,21600,21600,21600,xe">
                    <v:stroke joinstyle="miter"/>
                    <v:formulas>
                      <v:f eqn="val #0"/>
                      <v:f eqn="sum 21600 0 #0"/>
                      <v:f eqn="prod #0 #0 @1"/>
                      <v:f eqn="prod 21600 21600 @1"/>
                      <v:f eqn="prod @3 2 1"/>
                      <v:f eqn="sum @4 0 @2"/>
                      <v:f eqn="sum @5 0 #0"/>
                      <v:f eqn="prod @5 1 2"/>
                      <v:f eqn="sum @7 0 #0"/>
                      <v:f eqn="prod @8 1 2"/>
                      <v:f eqn="sum 10800 0 @9"/>
                      <v:f eqn="sum @9 10800 0"/>
                      <v:f eqn="prod #0 9598 32768"/>
                      <v:f eqn="sum 21600 0 @12"/>
                      <v:f eqn="ellipse @13 21600 10800"/>
                      <v:f eqn="sum 10800 0 @14"/>
                      <v:f eqn="sum @14 10800 0"/>
                    </v:formulas>
                    <v:path o:connecttype="custom" o:connectlocs="21600,0;0,10800;21600,21600;@0,10800" o:connectangles="270,180,90,0" textboxrect="@12,@15,@0,@16"/>
                    <v:handles>
                      <v:h position="#0,center" xrange="0,18900"/>
                    </v:handles>
                  </v:shapetype>
                  <v:shape id="_x0000_s1037" type="#_x0000_t184" style="position:absolute;left:2576;top:1422;width:34;height:63;rotation:485312fd;flip:x;v-text-anchor:middle" adj="12577" fillcolor="yellow" strokecolor="#0074b9"/>
                  <v:oval id="_x0000_s1038" style="position:absolute;left:2424;top:1491;width:323;height:308" stroked="f"/>
                  <v:shape id="_x0000_s1039" style="position:absolute;left:2533;top:1545;width:106;height:30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#339" stroked="f">
                    <v:path arrowok="t"/>
                  </v:shape>
                  <v:shape id="_x0000_s1040" style="position:absolute;left:2528;top:1598;width:118;height:112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#eb3d00" stroked="f">
                    <v:path arrowok="t"/>
                  </v:shape>
                  <v:shape id="_x0000_s1041" style="position:absolute;left:2472;top:1551;width:229;height:204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#339" stroked="f">
                    <v:path arrowok="t"/>
                    <o:lock v:ext="edit" verticies="t"/>
                  </v:shape>
                  <v:line id="_x0000_s1042" style="position:absolute" from="2667,1568" to="2683,1607" strokecolor="#339" strokeweight="2.25pt"/>
                  <v:line id="_x0000_s1043" style="position:absolute;flip:x" from="2664,1565" to="2683,1607" strokecolor="#339"/>
                  <v:line id="_x0000_s1044" style="position:absolute;flip:x y" from="2222,1233" to="2222,1992" stroked="f" strokeweight=".5pt"/>
                  <v:line id="_x0000_s1045" style="position:absolute;flip:y" from="2224,1234" to="2926,1234" stroked="f" strokeweight=".5pt"/>
                  <v:line id="_x0000_s1046" style="position:absolute" from="2926,1233" to="2926,1996" stroked="f" strokeweight=".5pt"/>
                  <w10:wrap type="none"/>
                  <w10:anchorlock/>
                </v:group>
              </w:pict>
            </w:r>
          </w:p>
          <w:p w:rsidR="004D2841" w:rsidRPr="004D2841" w:rsidRDefault="004D2841" w:rsidP="004D284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52" w:type="dxa"/>
          </w:tcPr>
          <w:p w:rsidR="004D2841" w:rsidRPr="004D2841" w:rsidRDefault="004D2841" w:rsidP="004D284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2841" w:rsidRPr="004D2841" w:rsidRDefault="004D2841" w:rsidP="004D284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841">
              <w:rPr>
                <w:rFonts w:ascii="Times New Roman" w:hAnsi="Times New Roman" w:cs="Times New Roman"/>
                <w:b/>
                <w:sz w:val="28"/>
                <w:szCs w:val="28"/>
              </w:rPr>
              <w:t>НОХЧИЙН РЕСПУБЛИКАН</w:t>
            </w:r>
          </w:p>
          <w:p w:rsidR="004D2841" w:rsidRPr="004D2841" w:rsidRDefault="004D2841" w:rsidP="004D284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841">
              <w:rPr>
                <w:rFonts w:ascii="Times New Roman" w:hAnsi="Times New Roman" w:cs="Times New Roman"/>
                <w:b/>
                <w:sz w:val="28"/>
                <w:szCs w:val="28"/>
              </w:rPr>
              <w:t>КИРИН  ЮЬРТАН  ШАРАН</w:t>
            </w:r>
          </w:p>
          <w:p w:rsidR="004D2841" w:rsidRPr="004D2841" w:rsidRDefault="004D2841" w:rsidP="004D284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841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МУНИЦИПАЛЬНИ К1ОШТАН</w:t>
            </w:r>
          </w:p>
          <w:p w:rsidR="004D2841" w:rsidRPr="004D2841" w:rsidRDefault="004D2841" w:rsidP="004D284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841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</w:t>
            </w:r>
          </w:p>
          <w:p w:rsidR="004D2841" w:rsidRPr="004D2841" w:rsidRDefault="004D2841" w:rsidP="004D284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D2841" w:rsidRPr="004D2841" w:rsidRDefault="004D2841" w:rsidP="004D2841">
      <w:pPr>
        <w:pStyle w:val="a5"/>
        <w:rPr>
          <w:rFonts w:ascii="Times New Roman" w:hAnsi="Times New Roman" w:cs="Times New Roman"/>
        </w:rPr>
      </w:pPr>
      <w:r w:rsidRPr="004D2841">
        <w:rPr>
          <w:rFonts w:ascii="Times New Roman" w:eastAsia="SimSun" w:hAnsi="Times New Roman" w:cs="Times New Roman"/>
        </w:rPr>
        <w:t xml:space="preserve"> </w:t>
      </w:r>
    </w:p>
    <w:p w:rsidR="004D2841" w:rsidRPr="004D2841" w:rsidRDefault="004D2841" w:rsidP="004D2841">
      <w:pPr>
        <w:pStyle w:val="a5"/>
        <w:jc w:val="center"/>
        <w:rPr>
          <w:rFonts w:ascii="Times New Roman" w:hAnsi="Times New Roman" w:cs="Times New Roman"/>
          <w:b/>
        </w:rPr>
      </w:pPr>
      <w:r w:rsidRPr="004D2841">
        <w:rPr>
          <w:rFonts w:ascii="Times New Roman" w:hAnsi="Times New Roman" w:cs="Times New Roman"/>
          <w:b/>
        </w:rPr>
        <w:t>ПОСТАНОВЛЕНИЕ</w:t>
      </w:r>
    </w:p>
    <w:p w:rsidR="004D2841" w:rsidRPr="004D2841" w:rsidRDefault="004D2841" w:rsidP="004D2841">
      <w:pPr>
        <w:pStyle w:val="a5"/>
        <w:rPr>
          <w:rFonts w:ascii="Times New Roman" w:hAnsi="Times New Roman" w:cs="Times New Roman"/>
        </w:rPr>
      </w:pPr>
    </w:p>
    <w:p w:rsidR="004D2841" w:rsidRPr="004D2841" w:rsidRDefault="004D2841" w:rsidP="004D2841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1">
        <w:rPr>
          <w:rFonts w:ascii="Times New Roman" w:eastAsia="Calibri" w:hAnsi="Times New Roman" w:cs="Times New Roman"/>
          <w:sz w:val="28"/>
          <w:szCs w:val="28"/>
        </w:rPr>
        <w:t xml:space="preserve">от 31.05.2018 г.                                </w:t>
      </w:r>
      <w:proofErr w:type="spellStart"/>
      <w:r w:rsidRPr="004D284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4D2841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4D2841">
        <w:rPr>
          <w:rFonts w:ascii="Times New Roman" w:eastAsia="Calibri" w:hAnsi="Times New Roman" w:cs="Times New Roman"/>
          <w:sz w:val="28"/>
          <w:szCs w:val="28"/>
        </w:rPr>
        <w:t>ири</w:t>
      </w:r>
      <w:proofErr w:type="spellEnd"/>
      <w:r w:rsidRPr="004D284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№ 05</w:t>
      </w:r>
    </w:p>
    <w:p w:rsidR="004D2841" w:rsidRDefault="004D2841" w:rsidP="004D2841">
      <w:pPr>
        <w:pStyle w:val="a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2841" w:rsidRPr="004D2841" w:rsidRDefault="004D5649" w:rsidP="004D2841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28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Положения о </w:t>
      </w:r>
      <w:proofErr w:type="spellStart"/>
      <w:r w:rsidRPr="004D28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муниципально-частном</w:t>
      </w:r>
      <w:proofErr w:type="spellEnd"/>
      <w:r w:rsidRPr="004D28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партнерстве</w:t>
      </w:r>
    </w:p>
    <w:p w:rsidR="004D5649" w:rsidRPr="004D2841" w:rsidRDefault="004D5649" w:rsidP="004D2841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28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proofErr w:type="spellStart"/>
      <w:r w:rsidR="00463051" w:rsidRPr="004D28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Кири</w:t>
      </w:r>
      <w:r w:rsidR="000D2CEE" w:rsidRPr="004D28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нском</w:t>
      </w:r>
      <w:proofErr w:type="spellEnd"/>
      <w:r w:rsidRPr="004D28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сельском поселении</w:t>
      </w:r>
    </w:p>
    <w:p w:rsidR="004D5649" w:rsidRPr="004D2841" w:rsidRDefault="004D5649" w:rsidP="004D284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051" w:rsidRPr="004D2841" w:rsidRDefault="004D5649" w:rsidP="004D284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Федерального закона от 13 июля 2015 года № 224-ФЗ «О государственно-частном партнерстве, </w:t>
      </w:r>
      <w:proofErr w:type="spellStart"/>
      <w:r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муниципально-частном</w:t>
      </w:r>
      <w:proofErr w:type="spellEnd"/>
      <w:r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партнерстве в Российской Федерации и внесении изменений в отдельные законодательные акты Российской Федерации»</w:t>
      </w:r>
      <w:r w:rsid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463051"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</w:t>
      </w:r>
      <w:r w:rsidR="000D2CEE"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нского</w:t>
      </w:r>
      <w:proofErr w:type="spellEnd"/>
      <w:r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:rsidR="004D2841" w:rsidRDefault="004D2841" w:rsidP="004D2841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5649" w:rsidRPr="004D2841" w:rsidRDefault="004D5649" w:rsidP="004D2841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 w:rsidRPr="004D2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spellEnd"/>
      <w:proofErr w:type="gramEnd"/>
      <w:r w:rsidRPr="004D2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я е т :</w:t>
      </w:r>
    </w:p>
    <w:p w:rsidR="004D5649" w:rsidRPr="004D2841" w:rsidRDefault="004D5649" w:rsidP="004D284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649" w:rsidRPr="004D2841" w:rsidRDefault="004D5649" w:rsidP="004D284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1.Утвердить Положение о </w:t>
      </w:r>
      <w:proofErr w:type="spellStart"/>
      <w:r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муниципально-частном</w:t>
      </w:r>
      <w:proofErr w:type="spellEnd"/>
      <w:r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партнерстве в </w:t>
      </w:r>
      <w:proofErr w:type="spellStart"/>
      <w:r w:rsidR="00463051"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</w:t>
      </w:r>
      <w:r w:rsidR="000D2CEE"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нском</w:t>
      </w:r>
      <w:proofErr w:type="spellEnd"/>
      <w:r w:rsid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0205"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сельском поселении (</w:t>
      </w:r>
      <w:r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№1)</w:t>
      </w:r>
    </w:p>
    <w:p w:rsidR="004D5649" w:rsidRPr="004D2841" w:rsidRDefault="004D5649" w:rsidP="004D284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Утвердить Порядок формирования и ведения Реестра соглашений о </w:t>
      </w:r>
      <w:proofErr w:type="spellStart"/>
      <w:r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</w:t>
      </w:r>
      <w:r w:rsidR="007E0205"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иципально-частном</w:t>
      </w:r>
      <w:proofErr w:type="spellEnd"/>
      <w:r w:rsidR="007E0205"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партнерстве (</w:t>
      </w:r>
      <w:r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№2)</w:t>
      </w:r>
    </w:p>
    <w:p w:rsidR="004D2841" w:rsidRDefault="004D2841" w:rsidP="004D2841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5649" w:rsidRPr="004D2841" w:rsidRDefault="004D5649" w:rsidP="004D2841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1">
        <w:rPr>
          <w:rFonts w:ascii="Times New Roman" w:eastAsia="Calibri" w:hAnsi="Times New Roman" w:cs="Times New Roman"/>
          <w:sz w:val="28"/>
          <w:szCs w:val="28"/>
        </w:rPr>
        <w:t xml:space="preserve">3. Настоящее постановление вступает в силу с момента подписания. </w:t>
      </w:r>
    </w:p>
    <w:p w:rsidR="004D2841" w:rsidRDefault="004D2841" w:rsidP="004D2841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5649" w:rsidRPr="004D2841" w:rsidRDefault="004D5649" w:rsidP="004D2841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1">
        <w:rPr>
          <w:rFonts w:ascii="Times New Roman" w:eastAsia="Calibri" w:hAnsi="Times New Roman" w:cs="Times New Roman"/>
          <w:sz w:val="28"/>
          <w:szCs w:val="28"/>
        </w:rPr>
        <w:t>4. Обнародовать данное постановление путем размещения на информ</w:t>
      </w:r>
      <w:r w:rsidR="00463051" w:rsidRPr="004D2841">
        <w:rPr>
          <w:rFonts w:ascii="Times New Roman" w:eastAsia="Calibri" w:hAnsi="Times New Roman" w:cs="Times New Roman"/>
          <w:sz w:val="28"/>
          <w:szCs w:val="28"/>
        </w:rPr>
        <w:t>а</w:t>
      </w:r>
      <w:r w:rsidRPr="004D2841">
        <w:rPr>
          <w:rFonts w:ascii="Times New Roman" w:eastAsia="Calibri" w:hAnsi="Times New Roman" w:cs="Times New Roman"/>
          <w:sz w:val="28"/>
          <w:szCs w:val="28"/>
        </w:rPr>
        <w:t>ционн</w:t>
      </w:r>
      <w:r w:rsidR="00463051" w:rsidRPr="004D2841">
        <w:rPr>
          <w:rFonts w:ascii="Times New Roman" w:eastAsia="Calibri" w:hAnsi="Times New Roman" w:cs="Times New Roman"/>
          <w:sz w:val="28"/>
          <w:szCs w:val="28"/>
        </w:rPr>
        <w:t>ом</w:t>
      </w:r>
      <w:r w:rsidRPr="004D2841">
        <w:rPr>
          <w:rFonts w:ascii="Times New Roman" w:eastAsia="Calibri" w:hAnsi="Times New Roman" w:cs="Times New Roman"/>
          <w:sz w:val="28"/>
          <w:szCs w:val="28"/>
        </w:rPr>
        <w:t xml:space="preserve"> стенд</w:t>
      </w:r>
      <w:r w:rsidR="00463051" w:rsidRPr="004D2841">
        <w:rPr>
          <w:rFonts w:ascii="Times New Roman" w:eastAsia="Calibri" w:hAnsi="Times New Roman" w:cs="Times New Roman"/>
          <w:sz w:val="28"/>
          <w:szCs w:val="28"/>
        </w:rPr>
        <w:t>е</w:t>
      </w:r>
      <w:r w:rsidRPr="004D2841">
        <w:rPr>
          <w:rFonts w:ascii="Times New Roman" w:eastAsia="Calibri" w:hAnsi="Times New Roman" w:cs="Times New Roman"/>
          <w:sz w:val="28"/>
          <w:szCs w:val="28"/>
        </w:rPr>
        <w:t xml:space="preserve"> администрации </w:t>
      </w:r>
      <w:proofErr w:type="spellStart"/>
      <w:r w:rsidR="00463051"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</w:t>
      </w:r>
      <w:r w:rsidR="000D2CEE"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нского</w:t>
      </w:r>
      <w:proofErr w:type="spellEnd"/>
      <w:r w:rsidRPr="004D2841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и на официальном сайте администрации </w:t>
      </w:r>
      <w:proofErr w:type="spellStart"/>
      <w:r w:rsidR="00463051"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</w:t>
      </w:r>
      <w:r w:rsidR="000D2CEE"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нского</w:t>
      </w:r>
      <w:proofErr w:type="spellEnd"/>
      <w:r w:rsidRPr="004D2841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</w:p>
    <w:p w:rsidR="004D2841" w:rsidRDefault="004D2841" w:rsidP="004D2841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5649" w:rsidRPr="004D2841" w:rsidRDefault="004D5649" w:rsidP="004D2841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1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gramStart"/>
      <w:r w:rsidRPr="004D2841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4D2841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возложить на                             </w:t>
      </w:r>
      <w:proofErr w:type="spellStart"/>
      <w:r w:rsidR="00463051" w:rsidRPr="004D2841">
        <w:rPr>
          <w:rFonts w:ascii="Times New Roman" w:eastAsia="Calibri" w:hAnsi="Times New Roman" w:cs="Times New Roman"/>
          <w:sz w:val="28"/>
          <w:szCs w:val="28"/>
        </w:rPr>
        <w:t>Мусалову</w:t>
      </w:r>
      <w:proofErr w:type="spellEnd"/>
      <w:r w:rsidR="00463051" w:rsidRPr="004D2841">
        <w:rPr>
          <w:rFonts w:ascii="Times New Roman" w:eastAsia="Calibri" w:hAnsi="Times New Roman" w:cs="Times New Roman"/>
          <w:sz w:val="28"/>
          <w:szCs w:val="28"/>
        </w:rPr>
        <w:t xml:space="preserve"> Х.К</w:t>
      </w:r>
      <w:r w:rsidR="004D28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2CEE" w:rsidRPr="004D2841">
        <w:rPr>
          <w:rFonts w:ascii="Times New Roman" w:eastAsia="Calibri" w:hAnsi="Times New Roman" w:cs="Times New Roman"/>
          <w:sz w:val="28"/>
          <w:szCs w:val="28"/>
        </w:rPr>
        <w:t>управделами</w:t>
      </w:r>
      <w:r w:rsidRPr="004D2841">
        <w:rPr>
          <w:rFonts w:ascii="Times New Roman" w:eastAsia="Calibri" w:hAnsi="Times New Roman" w:cs="Times New Roman"/>
          <w:sz w:val="28"/>
          <w:szCs w:val="28"/>
        </w:rPr>
        <w:t xml:space="preserve"> администрации </w:t>
      </w:r>
      <w:proofErr w:type="spellStart"/>
      <w:r w:rsidR="00463051"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</w:t>
      </w:r>
      <w:r w:rsidR="000D2CEE"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нского</w:t>
      </w:r>
      <w:proofErr w:type="spellEnd"/>
      <w:r w:rsidRPr="004D2841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 </w:t>
      </w:r>
    </w:p>
    <w:p w:rsidR="004D5649" w:rsidRPr="004D2841" w:rsidRDefault="004D5649" w:rsidP="004D2841">
      <w:pPr>
        <w:pStyle w:val="a5"/>
        <w:rPr>
          <w:rFonts w:ascii="Times New Roman" w:eastAsia="Calibri" w:hAnsi="Times New Roman" w:cs="Times New Roman"/>
        </w:rPr>
      </w:pPr>
    </w:p>
    <w:p w:rsidR="004D5649" w:rsidRPr="004D2841" w:rsidRDefault="004D5649" w:rsidP="004D2841">
      <w:pPr>
        <w:pStyle w:val="a5"/>
        <w:rPr>
          <w:rFonts w:ascii="Times New Roman" w:eastAsia="Calibri" w:hAnsi="Times New Roman" w:cs="Times New Roman"/>
        </w:rPr>
      </w:pPr>
    </w:p>
    <w:p w:rsidR="004D5649" w:rsidRPr="004D2841" w:rsidRDefault="004D5649" w:rsidP="004D2841">
      <w:pPr>
        <w:pStyle w:val="a5"/>
        <w:rPr>
          <w:rFonts w:ascii="Times New Roman" w:eastAsia="Calibri" w:hAnsi="Times New Roman" w:cs="Times New Roman"/>
        </w:rPr>
      </w:pPr>
    </w:p>
    <w:p w:rsidR="004D5649" w:rsidRPr="004D2841" w:rsidRDefault="00463051" w:rsidP="004D2841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4D2841">
        <w:rPr>
          <w:rFonts w:ascii="Times New Roman" w:eastAsia="Calibri" w:hAnsi="Times New Roman" w:cs="Times New Roman"/>
          <w:sz w:val="28"/>
          <w:szCs w:val="28"/>
        </w:rPr>
        <w:t>Глава администрации</w:t>
      </w:r>
    </w:p>
    <w:p w:rsidR="004D5649" w:rsidRPr="004D2841" w:rsidRDefault="00463051" w:rsidP="004D2841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Х.Д. </w:t>
      </w:r>
      <w:proofErr w:type="spellStart"/>
      <w:r w:rsidRPr="004D28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Мусалов</w:t>
      </w:r>
      <w:proofErr w:type="spellEnd"/>
    </w:p>
    <w:p w:rsidR="004D5649" w:rsidRPr="001A3306" w:rsidRDefault="004D5649" w:rsidP="004D564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649" w:rsidRPr="001A3306" w:rsidRDefault="004D5649" w:rsidP="004D564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649" w:rsidRPr="001A3306" w:rsidRDefault="004D5649" w:rsidP="004D564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455" w:rsidRDefault="005F7455" w:rsidP="004D28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649" w:rsidRPr="004D2841" w:rsidRDefault="004D5649" w:rsidP="00463051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  <w:r w:rsidR="000D2CEE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постановления</w:t>
      </w: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4D2841" w:rsidRDefault="00463051" w:rsidP="004D5649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0D2CEE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proofErr w:type="spellEnd"/>
      <w:r w:rsidR="004D5649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поселения </w:t>
      </w:r>
    </w:p>
    <w:p w:rsidR="004D5649" w:rsidRPr="004D2841" w:rsidRDefault="004D2841" w:rsidP="004D5649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31.05.2018г №05</w:t>
      </w:r>
    </w:p>
    <w:p w:rsidR="004D5649" w:rsidRDefault="004D5649" w:rsidP="004D5649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649" w:rsidRDefault="004D5649" w:rsidP="004D564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649" w:rsidRPr="004D2841" w:rsidRDefault="004D5649" w:rsidP="004D5649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4D5649" w:rsidRPr="004D2841" w:rsidRDefault="004D2841" w:rsidP="004D5649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proofErr w:type="spellStart"/>
      <w:r w:rsidR="004D5649" w:rsidRPr="004D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муниципально-частном</w:t>
      </w:r>
      <w:proofErr w:type="spellEnd"/>
      <w:r w:rsidR="004D5649" w:rsidRPr="004D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партнерстве в</w:t>
      </w:r>
      <w:r w:rsidRPr="004D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463051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0D2CEE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нском</w:t>
      </w:r>
      <w:proofErr w:type="spellEnd"/>
      <w:r w:rsidR="004D5649" w:rsidRPr="004D28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сельском поселении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 Предмет регулирования настоящего Положения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Настоящее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муниципально-частном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партнерстве</w:t>
      </w:r>
      <w:proofErr w:type="gram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02B7E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 (далее - Положение) определяет цели, формы, принципы и условия участия </w:t>
      </w:r>
      <w:r w:rsidR="000D2CEE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местного самоуправления </w:t>
      </w:r>
      <w:proofErr w:type="spellStart"/>
      <w:r w:rsidR="00463051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0D2CEE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муниципально-частном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партнерстве, а также формы муниципальной поддержки развития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муниципально-частного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партнерства.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 Настоящее </w:t>
      </w:r>
      <w:r w:rsidR="00F718AB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разработано в целях регулирования взаимоотношений </w:t>
      </w:r>
      <w:r w:rsidR="000D2CEE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местного самоуправления </w:t>
      </w:r>
      <w:proofErr w:type="spellStart"/>
      <w:r w:rsidR="00463051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0D2CEE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(далее – поселение), юридических и физических лиц (далее – частный партнер), утверждения порядка заключения соглашений в рамках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муниципально-частного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партнерства.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5649" w:rsidRPr="004D2841" w:rsidRDefault="004D5649" w:rsidP="004D5649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Основные понятия, используемые в настоящем Положении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Для целей настоящего Положения используются следующие основные понятия:</w:t>
      </w:r>
    </w:p>
    <w:p w:rsidR="004D5649" w:rsidRPr="004D2841" w:rsidRDefault="004D5649" w:rsidP="004D5649">
      <w:pPr>
        <w:shd w:val="clear" w:color="auto" w:fill="FFFFFF"/>
        <w:spacing w:before="225" w:after="225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2.1.1.  </w:t>
      </w:r>
      <w:proofErr w:type="spellStart"/>
      <w:proofErr w:type="gram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Муниципально-частное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партнерство - юридически оформленное на определенный срок и основанное на объединении ресурсов, распределении рисков сотрудничество публичного партнера с одной стороны, и частного партнера, с другой стороны, которое осуществляется на основании соглашения о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муниципально-частном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партнерстве, заключенного в соответствии с настоящим Положением в целях привлечения в экономику частных инвестиций, обеспечения органами местного самоуправления доступности товаров, работ, услуг и повышения их качества;</w:t>
      </w:r>
      <w:proofErr w:type="gramEnd"/>
    </w:p>
    <w:p w:rsidR="004D5649" w:rsidRPr="004D2841" w:rsidRDefault="004D5649" w:rsidP="004D5649">
      <w:pPr>
        <w:shd w:val="clear" w:color="auto" w:fill="FFFFFF"/>
        <w:spacing w:before="225" w:after="225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  Публичный партнер - муниципальное образование, от имени которого выступает глава муниципального образования или иной уполномоченный орган местного самоуправления в соответствии с уставом муниципального образования;</w:t>
      </w:r>
    </w:p>
    <w:p w:rsidR="004D5649" w:rsidRPr="004D2841" w:rsidRDefault="004D5649" w:rsidP="004D5649">
      <w:pPr>
        <w:shd w:val="clear" w:color="auto" w:fill="FFFFFF"/>
        <w:spacing w:before="225" w:after="225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 Финансирующее лицо - юридическое лицо, либо действующее без образования юридического лица по договору о совместной деятельности объединение двух и более юридических лиц, предоставляющие заемные средства частному партнеру для реализации соглашения на условиях возвратности, платности, срочности;</w:t>
      </w:r>
    </w:p>
    <w:p w:rsidR="004D5649" w:rsidRPr="004D2841" w:rsidRDefault="004D5649" w:rsidP="004D5649">
      <w:pPr>
        <w:shd w:val="clear" w:color="auto" w:fill="FFFFFF"/>
        <w:spacing w:before="225" w:after="225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  Частный партнер – российское юридическое лицо, с которым в соответствии с настоящим Положением заключено соглашение.</w:t>
      </w:r>
    </w:p>
    <w:p w:rsidR="004D5649" w:rsidRPr="004D2841" w:rsidRDefault="004D5649" w:rsidP="004D5649">
      <w:pPr>
        <w:shd w:val="clear" w:color="auto" w:fill="FFFFFF"/>
        <w:spacing w:before="225" w:after="225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Частный партнер должен соответствовать следующим требованиям:</w:t>
      </w:r>
    </w:p>
    <w:p w:rsidR="004D5649" w:rsidRPr="004D2841" w:rsidRDefault="004D5649" w:rsidP="004D5649">
      <w:pPr>
        <w:shd w:val="clear" w:color="auto" w:fill="FFFFFF"/>
        <w:spacing w:before="225" w:after="225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463051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проведение</w:t>
      </w: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ликвидации юридического лица и отсутствие решения арбитражного суда о возбуждении производства по делу о банкротстве юридического лица;</w:t>
      </w:r>
    </w:p>
    <w:p w:rsidR="004D5649" w:rsidRPr="004D2841" w:rsidRDefault="004D5649" w:rsidP="004D5649">
      <w:pPr>
        <w:shd w:val="clear" w:color="auto" w:fill="FFFFFF"/>
        <w:spacing w:before="225" w:after="225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неприменение административного наказания в виде административного приостановления деятельности юридического лица в порядке, установленном </w:t>
      </w:r>
      <w:hyperlink r:id="rId5" w:history="1">
        <w:r w:rsidRPr="004D28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КоАП</w:t>
        </w:r>
      </w:hyperlink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 РФ, на день направления заявки на участие в конкурсе;</w:t>
      </w:r>
    </w:p>
    <w:p w:rsidR="004D5649" w:rsidRPr="004D2841" w:rsidRDefault="004D5649" w:rsidP="004D5649">
      <w:pPr>
        <w:shd w:val="clear" w:color="auto" w:fill="FFFFFF"/>
        <w:spacing w:before="225" w:after="225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отсутствие недоимки по налогам, сборам и задолженности по иным обязательным платежам, а также задолженности по уплате процентов за использование бюджетных средств, пеней, штрафов, отсутствие иных финансовых санкций не ранее чем за один месяц до дня представления заявки на участие в конкурсе;</w:t>
      </w:r>
    </w:p>
    <w:p w:rsidR="004D5649" w:rsidRPr="004D2841" w:rsidRDefault="004D5649" w:rsidP="004D5649">
      <w:pPr>
        <w:shd w:val="clear" w:color="auto" w:fill="FFFFFF"/>
        <w:spacing w:before="225" w:after="225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наличие необходимых в соответствии с законодательством Российской Федерации лицензий на осуществление отдельных видов деятельности, свидетельств о допуске саморегулируемых организаций к выполнению предусмотренных соглашением работ и иных необходимых для реализации соглашения разрешений;</w:t>
      </w:r>
    </w:p>
    <w:p w:rsidR="004D5649" w:rsidRPr="004D2841" w:rsidRDefault="004D5649" w:rsidP="004D2841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  Соглашение о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муниципально-частном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партнерстве – гражданско-правовой договор между публичным партнером и частным партнером, заключенный на срок не менее чем три года в порядке и на условиях, которые установлены настоящим Положением.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3.Цели настоящего Положения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настоящего Положения являются: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 Обеспечение стабильных условий развития всех форм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муниципально-частного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партнерства в поселении.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Привлечение и эффективное использование муниципальных и частных ресурсов, включая материальные, финансовые, интеллектуальные, научно – технические для развития экономики и социальной сферы поселения.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Повышение доступности и улучшение качества услуг, предоставляемых потребителям с использованием объектов социальной и инженерной инфраструктуры за счет привлечения частных инвестиций в создание, реконструкцию, модернизацию, обслуживание или эксплуатацию объектов социальной и инженерной инфраструктуры.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Обеспечение эффективности использования имущества, находящегося в собственности поселения.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Объединение материальных и нематериальных ресурсов органов местного самоуправления и частных партнеров на долговременной и взаимовыгодной основе для решения вопросов местного значения в поселении, создания общественных благ или оказания общественных услуг.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Повышение уровня и качества жизни населения поселения.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4. Принципы </w:t>
      </w:r>
      <w:proofErr w:type="spellStart"/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муниципально-частного</w:t>
      </w:r>
      <w:proofErr w:type="spellEnd"/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партнерства в </w:t>
      </w:r>
      <w:proofErr w:type="spellStart"/>
      <w:r w:rsidR="00463051"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Кири</w:t>
      </w:r>
      <w:r w:rsidR="000D2CEE"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нском</w:t>
      </w:r>
      <w:proofErr w:type="spellEnd"/>
      <w:r w:rsid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сельском поселении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Муниципально-частное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партнерство в поселении основывается на принципах: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Законности.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 Добросовестного и взаимовыгодного сотрудничества сторон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муниципально-частного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партнерства.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 Равноправия сторон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муниципально-частного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партнерства.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Эффективного использования муниципального имущества.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 Открытости и доступности информации по вопросам реализации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муниципально-частного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партнерства.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 Обеспечения равных условий доступа российским или иностранным юридическим лицам, индивидуальным предпринимателям, физическим лицам, объединениям юридических лиц к участию в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муниципально-частном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партнерстве.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 Разделения ответственности, рисков и выгоды между сторонами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муниципально-частного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партнерства.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 Кооперации материальных, финансовых, интеллектуальных, научно – технических ресурсов.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 Соблюдения прав и законных интересов участников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частного партнерства и населения поселения.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Статья 5.Участие </w:t>
      </w:r>
      <w:proofErr w:type="spellStart"/>
      <w:r w:rsidR="00463051"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Кири</w:t>
      </w:r>
      <w:r w:rsidR="000D2CEE"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нского</w:t>
      </w:r>
      <w:proofErr w:type="spellEnd"/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 в </w:t>
      </w:r>
      <w:proofErr w:type="spellStart"/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муниципально-частном</w:t>
      </w:r>
      <w:proofErr w:type="spellEnd"/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партнерстве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 Сельское поселение участвует в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муниципально-частном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партнерстве в соответствие с действующим законодательством.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6.Формы </w:t>
      </w:r>
      <w:proofErr w:type="spellStart"/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муниципально-частного</w:t>
      </w:r>
      <w:proofErr w:type="spellEnd"/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партнерства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Формами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муниципально-частного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партнерства в поселении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являются: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  Вовлечение в инвестиционный процесс имущества, находящегося в собственности поселения.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  Реализация инвестиционных проектов, в том числе инвестиционных проектов местного значения.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  Реализация инновационных проектов.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  Арендные отношения.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  Концессионные соглашения.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  Совместная деятельность по развитию застроенных территорий.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  Соглашения о сотрудничестве и взаимодействии в сфере социально – экономического развития поселения.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Соглашения о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–частном партнерстве в формах, предусмотренных пунктами 6.1.1 – 6.1.6 части 6.1 настоящей статьи, заключаются в соответствии с федеральным законодательством и нормативными правовыми актами поселения.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Соглашения о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–частном партнерстве в форме, предусмотренной пунктом 6.1.7 части 6.1настоящей статьи, заключается в соответствии с федеральным законодательством и настоящим Положением.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 Объекты соглашения</w:t>
      </w:r>
    </w:p>
    <w:p w:rsidR="0038697E" w:rsidRPr="004D2841" w:rsidRDefault="004D5649" w:rsidP="0038697E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соглашения могут являться:</w:t>
      </w:r>
      <w:bookmarkStart w:id="0" w:name="dst100559"/>
      <w:bookmarkStart w:id="1" w:name="dst100338"/>
      <w:bookmarkStart w:id="2" w:name="dst100042"/>
      <w:bookmarkEnd w:id="0"/>
      <w:bookmarkEnd w:id="1"/>
      <w:bookmarkEnd w:id="2"/>
    </w:p>
    <w:p w:rsidR="0038697E" w:rsidRPr="004D2841" w:rsidRDefault="0038697E" w:rsidP="0038697E">
      <w:pPr>
        <w:shd w:val="clear" w:color="auto" w:fill="FFFFFF"/>
        <w:spacing w:before="225" w:after="225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238"/>
      <w:bookmarkStart w:id="4" w:name="dst239"/>
      <w:bookmarkEnd w:id="3"/>
      <w:bookmarkEnd w:id="4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систем;</w:t>
      </w:r>
    </w:p>
    <w:p w:rsidR="0038697E" w:rsidRPr="004D2841" w:rsidRDefault="0038697E" w:rsidP="0038697E">
      <w:pPr>
        <w:shd w:val="clear" w:color="auto" w:fill="FFFFFF"/>
        <w:spacing w:before="225" w:after="225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100350"/>
      <w:bookmarkEnd w:id="5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объекты образования, культуры, спорта, объекты, используемые для организации отдыха граждан и туризма, иные объекты социально-культурного назначения;</w:t>
      </w:r>
    </w:p>
    <w:p w:rsidR="0038697E" w:rsidRPr="004D2841" w:rsidRDefault="0038697E" w:rsidP="0038697E">
      <w:pPr>
        <w:shd w:val="clear" w:color="auto" w:fill="FFFFFF"/>
        <w:spacing w:before="225" w:after="225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st100557"/>
      <w:bookmarkEnd w:id="6"/>
      <w:proofErr w:type="gram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объекты производства, первичной и (или) последующей (промышленной) переработки, хранения сельскохозяйственной продукции, включенные в утвержденный Правительством Российской Федерации в соответствии с законодательством Российской Федерации о развитии сельского хозяйства перечень и определенные согласно </w:t>
      </w:r>
      <w:r w:rsidR="00F718AB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</w:t>
      </w: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установленным Правительством Российской Федерации;</w:t>
      </w:r>
      <w:proofErr w:type="gramEnd"/>
    </w:p>
    <w:p w:rsidR="0038697E" w:rsidRPr="004D2841" w:rsidRDefault="0038697E" w:rsidP="0038697E">
      <w:pPr>
        <w:shd w:val="clear" w:color="auto" w:fill="FFFFFF"/>
        <w:spacing w:before="225" w:after="225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241"/>
      <w:bookmarkEnd w:id="7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объекты коммунальной инфраструктуры или объекты коммунального хозяйства, не указанные в пункте 1  настоящей части, в том числе объекты энергоснабжения, объекты, предназначенные для освещения территории сельского поселения, объекты, предназначенные для благоустройства территории;</w:t>
      </w:r>
    </w:p>
    <w:p w:rsidR="0038697E" w:rsidRPr="004D2841" w:rsidRDefault="0038697E" w:rsidP="0038697E">
      <w:pPr>
        <w:shd w:val="clear" w:color="auto" w:fill="FFFFFF"/>
        <w:spacing w:before="225" w:after="225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dst242"/>
      <w:bookmarkEnd w:id="8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объекты социального обслуживания граждан;</w:t>
      </w:r>
    </w:p>
    <w:p w:rsidR="004D5649" w:rsidRPr="004D2841" w:rsidRDefault="004D5649" w:rsidP="0038697E">
      <w:pPr>
        <w:shd w:val="clear" w:color="auto" w:fill="FFFFFF"/>
        <w:spacing w:before="225" w:after="225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может быть заключено в отношении нескольких объектов соглашений. Заключение соглашения в отношении нескольких объектов соглашения допускается в случае, если указанные действия (бездействие) не приведут к недопущению, ограничению, устранению конкуренции.</w:t>
      </w:r>
    </w:p>
    <w:p w:rsidR="004D5649" w:rsidRPr="004D2841" w:rsidRDefault="004D5649" w:rsidP="004D5649">
      <w:pPr>
        <w:shd w:val="clear" w:color="auto" w:fill="FFFFFF"/>
        <w:spacing w:before="225" w:after="225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 соглашения, подлежащий реконструкции, должен находиться в собственности публичного партнера на момент заключения соглашения. Указанный объект на момент его передачи частному партнеру должен быть свободным от прав третьих лиц.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8. Формы муниципальной по</w:t>
      </w:r>
      <w:r w:rsidR="00E80334"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ддержки развития </w:t>
      </w:r>
      <w:proofErr w:type="spellStart"/>
      <w:r w:rsidR="00E80334"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муниципально-</w:t>
      </w:r>
      <w:r w:rsidR="000D2CEE"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частного</w:t>
      </w:r>
      <w:proofErr w:type="spellEnd"/>
      <w:r w:rsidR="000D2CEE"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партнерства в </w:t>
      </w:r>
      <w:proofErr w:type="spellStart"/>
      <w:r w:rsidR="00463051"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Кири</w:t>
      </w:r>
      <w:r w:rsidR="000D2CEE"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нском</w:t>
      </w:r>
      <w:proofErr w:type="spellEnd"/>
      <w:r w:rsid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сельском поселении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 Формами муниципальной поддержки, оказываемой частным партнерам в целях развития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r w:rsidR="00E80334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но-</w:t>
      </w: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частного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партнерства в поселении, являются: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8.1.1.  Предоставление налоговых льгот в соответствии с Налоговым кодексом Российской Федерации и нормативными правовыми актами поселения.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8.1.2.  Предоставление льгот по аренде имущества, являющегося собственностью поселения.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8.1.3.  Информационная и консультационная поддержка.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8.2. Нормативными правовыми актами поселения могут предусматриваться иные формы муниципальной по</w:t>
      </w:r>
      <w:r w:rsidR="00E80334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ддержки развития </w:t>
      </w:r>
      <w:proofErr w:type="spellStart"/>
      <w:r w:rsidR="00E80334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</w:t>
      </w: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частного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партнерства в поселении.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 Условия и порядок предоставления форм муниципальной по</w:t>
      </w:r>
      <w:r w:rsidR="00E80334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ддержки развития </w:t>
      </w:r>
      <w:proofErr w:type="spellStart"/>
      <w:r w:rsidR="00E80334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</w:t>
      </w: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частного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партнерства в поселении, предусмотренных настоящей статьей, устанавливаются в соответствии с федеральным законодательством и нормативными правовыми актами поселения.</w:t>
      </w:r>
    </w:p>
    <w:p w:rsidR="00E80334" w:rsidRPr="004D2841" w:rsidRDefault="00E80334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9. Порядок заключе</w:t>
      </w:r>
      <w:r w:rsidR="00E80334"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ния соглашения о </w:t>
      </w:r>
      <w:proofErr w:type="spellStart"/>
      <w:r w:rsidR="00E80334"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муниципально-</w:t>
      </w:r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частном</w:t>
      </w:r>
      <w:proofErr w:type="spellEnd"/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партнерстве.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9.1. Предложения от юридических лиц, индивидуальных предпринимателей, физических лиц, объединений ю</w:t>
      </w:r>
      <w:r w:rsidR="00E80334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ридических лиц о </w:t>
      </w:r>
      <w:proofErr w:type="spellStart"/>
      <w:r w:rsidR="00E80334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</w:t>
      </w: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частном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партнерстве (далее – предложение) направляются в администрацию сельского поселения.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 должно содержать следующую информацию:</w:t>
      </w:r>
    </w:p>
    <w:p w:rsidR="004D5649" w:rsidRPr="004D2841" w:rsidRDefault="004D5649" w:rsidP="004D56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соглашения;</w:t>
      </w:r>
    </w:p>
    <w:p w:rsidR="004D5649" w:rsidRPr="004D2841" w:rsidRDefault="004D5649" w:rsidP="004D56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реализации проекта</w:t>
      </w:r>
    </w:p>
    <w:p w:rsidR="004D5649" w:rsidRPr="004D2841" w:rsidRDefault="004D5649" w:rsidP="004D56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экономические</w:t>
      </w:r>
      <w:proofErr w:type="gram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показатели объекта соглашения;</w:t>
      </w:r>
    </w:p>
    <w:p w:rsidR="004D5649" w:rsidRPr="004D2841" w:rsidRDefault="004D5649" w:rsidP="004D56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создания и (или) реконструкции объекта соглашения;</w:t>
      </w:r>
    </w:p>
    <w:p w:rsidR="004D5649" w:rsidRPr="004D2841" w:rsidRDefault="004D5649" w:rsidP="004D56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соглашения или порядок его определения;</w:t>
      </w:r>
    </w:p>
    <w:p w:rsidR="004D5649" w:rsidRPr="004D2841" w:rsidRDefault="004D5649" w:rsidP="004D56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гарантии качества объекта соглашения, предоставляемые частным партнером;</w:t>
      </w:r>
    </w:p>
    <w:p w:rsidR="004D5649" w:rsidRPr="004D2841" w:rsidRDefault="004D5649" w:rsidP="004D56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финансирования поселением, перечень муниципального имущества, подлежащие предоставлению в целях исполнения соглашения;</w:t>
      </w:r>
    </w:p>
    <w:p w:rsidR="004D5649" w:rsidRPr="004D2841" w:rsidRDefault="004D5649" w:rsidP="004D56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денежных средств и имущества частного партнера, подлежащих привлечению для исполнения соглашения;</w:t>
      </w:r>
    </w:p>
    <w:p w:rsidR="004D5649" w:rsidRPr="004D2841" w:rsidRDefault="004D5649" w:rsidP="004D56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рисков между сторонами соглашения;</w:t>
      </w:r>
    </w:p>
    <w:p w:rsidR="004D5649" w:rsidRPr="004D2841" w:rsidRDefault="004D5649" w:rsidP="004D56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гарантии исполнения частным партнером своих обязательств по соглашению;</w:t>
      </w:r>
    </w:p>
    <w:p w:rsidR="004D5649" w:rsidRPr="004D2841" w:rsidRDefault="004D5649" w:rsidP="004D56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сторон соглашения;</w:t>
      </w:r>
    </w:p>
    <w:p w:rsidR="004D5649" w:rsidRPr="004D2841" w:rsidRDefault="004D5649" w:rsidP="004D56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сторон соглашения;</w:t>
      </w:r>
    </w:p>
    <w:p w:rsidR="004D5649" w:rsidRPr="004D2841" w:rsidRDefault="004D5649" w:rsidP="004D56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гарантии прав сторон соглашения при его заключении и исполнении, в том числе гарантии возмещения убытков, понесенных частным партнером в соответствии с гражданским законодательством, в случае, если в результате незаконных действий (бездействия) администрации поселения частный партнер понес убытки;</w:t>
      </w:r>
    </w:p>
    <w:p w:rsidR="004D5649" w:rsidRPr="004D2841" w:rsidRDefault="004D5649" w:rsidP="004D56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внесения изменений в соглашение и прекращение действия соглашения;</w:t>
      </w:r>
    </w:p>
    <w:p w:rsidR="004D5649" w:rsidRPr="004D2841" w:rsidRDefault="004D5649" w:rsidP="004D56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разрешения споров.</w:t>
      </w:r>
    </w:p>
    <w:p w:rsidR="004D5649" w:rsidRPr="004D2841" w:rsidRDefault="004D5649" w:rsidP="004D5649">
      <w:pPr>
        <w:shd w:val="clear" w:color="auto" w:fill="FFFFFF"/>
        <w:spacing w:before="225" w:after="225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девяноста дней со дня поступления указанного предложения, публичный партнер обязан рассмотреть такое предложение в установленном порядке принять одно из следующих решений:</w:t>
      </w:r>
    </w:p>
    <w:p w:rsidR="004D5649" w:rsidRPr="004D2841" w:rsidRDefault="004D5649" w:rsidP="004D5649">
      <w:pPr>
        <w:shd w:val="clear" w:color="auto" w:fill="FFFFFF"/>
        <w:spacing w:before="225" w:after="225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о направлении предложения о реализации проекта на рассмотрение в уполномоченный орган в целях оценки эффективности и определения его сравнительного преимущества;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невозможности реализации проекта.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 Помимо условий, предусмотренных частью 9.1 настоящей статьи, соглашение может включать в себя иные условия, не противоречащие действующему законодательству.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9.3. Условия соглашения определяются сторонами соглашения при его заключении.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 Глава администрации организует проведение </w:t>
      </w:r>
      <w:proofErr w:type="spellStart"/>
      <w:proofErr w:type="gram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правовой</w:t>
      </w:r>
      <w:proofErr w:type="gram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</w:t>
      </w:r>
      <w:r w:rsidR="00E80334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 предложения о </w:t>
      </w:r>
      <w:proofErr w:type="spellStart"/>
      <w:r w:rsidR="00E80334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</w:t>
      </w: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частном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партнерстве, на основании ее результатов, выносит мотивированное решение, содержащее одобрение предложения либо его отклонение.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главы администрации направляется заявителю письменным уведомлением в срок, не превышающий десяти дней со дня принятия такого решения. Данное решение, предложение о реализации проекта и протоколы переговоров размещаются на официальном сайте публичного партнера в информационно-телекоммуникационной сети "Интернет".</w:t>
      </w:r>
    </w:p>
    <w:p w:rsidR="004D5649" w:rsidRPr="004D2841" w:rsidRDefault="004D5649" w:rsidP="004D5649">
      <w:pPr>
        <w:shd w:val="clear" w:color="auto" w:fill="FFFFFF"/>
        <w:spacing w:before="225" w:after="225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9.5. </w:t>
      </w:r>
      <w:proofErr w:type="gram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 частным партнером условий соглашения осуществляется администрацией поселения.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9.6. Рее</w:t>
      </w:r>
      <w:r w:rsidR="00E80334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 соглашений о </w:t>
      </w:r>
      <w:proofErr w:type="spellStart"/>
      <w:r w:rsidR="00E80334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proofErr w:type="spellEnd"/>
      <w:r w:rsidR="00E80334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частном партнерстве ведется администрацией поселения.</w:t>
      </w:r>
    </w:p>
    <w:p w:rsidR="00E80334" w:rsidRPr="004D2841" w:rsidRDefault="00E80334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10. Полномочия администрации сельского поселени</w:t>
      </w:r>
      <w:r w:rsidR="00E80334"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   в сфере </w:t>
      </w:r>
      <w:proofErr w:type="spellStart"/>
      <w:r w:rsidR="00E80334"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муниципально-</w:t>
      </w:r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частного</w:t>
      </w:r>
      <w:proofErr w:type="spellEnd"/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партнерства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сельского п</w:t>
      </w:r>
      <w:r w:rsidR="00E80334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оселения в сфере </w:t>
      </w:r>
      <w:proofErr w:type="spellStart"/>
      <w:r w:rsidR="00E80334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</w:t>
      </w: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частного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партнерства: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 Принимает нормативные и правовые акты, регулирующие отношения в сфере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r w:rsidR="00E80334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частного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партнерства.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 Принимает целевые программы с использованием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частного партнерства.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10.3. В пределах своей компетенции принимает решения об использовании находящегося в муниципальной собственности имущества в рамках заключенных соглашений.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 Ежегодно представляет в муниципальный комитет </w:t>
      </w:r>
      <w:proofErr w:type="spellStart"/>
      <w:r w:rsidR="00463051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0D2CEE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информацию о заключенных администрацией </w:t>
      </w:r>
      <w:proofErr w:type="gram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соглашениях</w:t>
      </w:r>
      <w:proofErr w:type="gram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частном партнерстве.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 Осуществляет иные полномочия в соответствии с действующим федеральным законодательством и законодательством </w:t>
      </w:r>
      <w:r w:rsidR="00E80334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Чеченской Республики</w:t>
      </w: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5649" w:rsidRPr="004D2841" w:rsidRDefault="004D5649" w:rsidP="0038697E">
      <w:pPr>
        <w:shd w:val="clear" w:color="auto" w:fill="FFFFFF"/>
        <w:spacing w:after="0" w:line="242" w:lineRule="atLeast"/>
        <w:ind w:left="450" w:firstLine="3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left="450" w:firstLine="3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11. Соглашение о </w:t>
      </w:r>
      <w:proofErr w:type="spellStart"/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</w:t>
      </w:r>
      <w:proofErr w:type="spellEnd"/>
      <w:r w:rsidRPr="004D28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частном партнерстве</w:t>
      </w:r>
    </w:p>
    <w:p w:rsidR="004D5649" w:rsidRPr="004D2841" w:rsidRDefault="004D5649" w:rsidP="004D5649">
      <w:pPr>
        <w:shd w:val="clear" w:color="auto" w:fill="FFFFFF"/>
        <w:spacing w:after="0" w:line="242" w:lineRule="atLeast"/>
        <w:ind w:left="-105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 о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частном партнерстве заключается в письменной форме и должно содержать следующую информацию:</w:t>
      </w:r>
    </w:p>
    <w:p w:rsidR="004D5649" w:rsidRPr="004D2841" w:rsidRDefault="004D5649" w:rsidP="0038697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>предмет соглашения;</w:t>
      </w:r>
    </w:p>
    <w:p w:rsidR="004D5649" w:rsidRPr="004D2841" w:rsidRDefault="004D5649" w:rsidP="0038697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>объект соглашения;</w:t>
      </w:r>
    </w:p>
    <w:p w:rsidR="004D5649" w:rsidRPr="004D2841" w:rsidRDefault="004D5649" w:rsidP="0038697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>право собственности на объект соглашения, распределение долей поселения и частного партнера в праве собственности на объект соглашения и момент возникновения такого права;</w:t>
      </w:r>
    </w:p>
    <w:p w:rsidR="004D5649" w:rsidRPr="004D2841" w:rsidRDefault="004D5649" w:rsidP="0038697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>порядок и этапы выполнения поселением и частным партнером соглашения;</w:t>
      </w:r>
    </w:p>
    <w:p w:rsidR="004D5649" w:rsidRPr="004D2841" w:rsidRDefault="004D5649" w:rsidP="0038697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>перечень находящихся в собственности поселения земельных участков, иных объектов движимого и недвижимого имущества, а так же прав, предоставляемых частному партнеру для выполнения соглашения;</w:t>
      </w:r>
    </w:p>
    <w:p w:rsidR="004D5649" w:rsidRPr="004D2841" w:rsidRDefault="004D5649" w:rsidP="0038697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порядок предоставления частному партнеру земельных участков, иных объектов движимого и недвижимого имущества;</w:t>
      </w:r>
    </w:p>
    <w:p w:rsidR="004D5649" w:rsidRPr="004D2841" w:rsidRDefault="004D5649" w:rsidP="0038697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 xml:space="preserve">случаи одностороннего отказа от исполнения соглашения, в том числе отстранение частного партнера либо иных лиц от участия в </w:t>
      </w:r>
      <w:proofErr w:type="spellStart"/>
      <w:r w:rsidRPr="004D2841">
        <w:rPr>
          <w:rFonts w:ascii="Times New Roman" w:hAnsi="Times New Roman" w:cs="Times New Roman"/>
          <w:sz w:val="24"/>
          <w:szCs w:val="24"/>
          <w:lang w:eastAsia="ru-RU"/>
        </w:rPr>
        <w:t>муниципально</w:t>
      </w:r>
      <w:proofErr w:type="spellEnd"/>
      <w:r w:rsidRPr="004D2841">
        <w:rPr>
          <w:rFonts w:ascii="Times New Roman" w:hAnsi="Times New Roman" w:cs="Times New Roman"/>
          <w:sz w:val="24"/>
          <w:szCs w:val="24"/>
          <w:lang w:eastAsia="ru-RU"/>
        </w:rPr>
        <w:t xml:space="preserve"> – частном партнерстве в случае существенного нарушения частным партнером условий соглашения или при наступлении иных обстоятельств, указанных в соглашении;</w:t>
      </w:r>
    </w:p>
    <w:p w:rsidR="004D5649" w:rsidRPr="004D2841" w:rsidRDefault="004D5649" w:rsidP="0038697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>ответственность за неисполнение (ненадлежащее исполнение) условий соглашения;</w:t>
      </w:r>
    </w:p>
    <w:p w:rsidR="004D5649" w:rsidRPr="004D2841" w:rsidRDefault="004D5649" w:rsidP="0038697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 xml:space="preserve">иные условия, не противоречащие действующему федеральному законодательству и законодательству </w:t>
      </w:r>
      <w:r w:rsidR="00F718AB" w:rsidRPr="004D2841">
        <w:rPr>
          <w:rFonts w:ascii="Times New Roman" w:hAnsi="Times New Roman" w:cs="Times New Roman"/>
          <w:sz w:val="24"/>
          <w:szCs w:val="24"/>
          <w:lang w:eastAsia="ru-RU"/>
        </w:rPr>
        <w:t>Чеченской Республики</w:t>
      </w:r>
      <w:r w:rsidRPr="004D28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D5649" w:rsidRPr="004D2841" w:rsidRDefault="004D5649" w:rsidP="0038697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>срок действия соглашения и (или) порядок его определения;</w:t>
      </w:r>
    </w:p>
    <w:p w:rsidR="004D5649" w:rsidRPr="004D2841" w:rsidRDefault="004D5649" w:rsidP="0038697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>порядок расчетов между сторонами соглашения;</w:t>
      </w:r>
    </w:p>
    <w:p w:rsidR="004D5649" w:rsidRPr="004D2841" w:rsidRDefault="004D5649" w:rsidP="0038697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>распределение рисков между поселением и частным партнером;</w:t>
      </w:r>
    </w:p>
    <w:p w:rsidR="004D5649" w:rsidRPr="004D2841" w:rsidRDefault="004D5649" w:rsidP="0038697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 xml:space="preserve">порядок осуществления </w:t>
      </w:r>
      <w:proofErr w:type="gramStart"/>
      <w:r w:rsidRPr="004D2841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D2841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соглашения;</w:t>
      </w:r>
    </w:p>
    <w:p w:rsidR="004D5649" w:rsidRPr="004D2841" w:rsidRDefault="004D5649" w:rsidP="0038697E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>способы обеспечения исполнения обязатель</w:t>
      </w:r>
      <w:proofErr w:type="gramStart"/>
      <w:r w:rsidRPr="004D2841">
        <w:rPr>
          <w:rFonts w:ascii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4D2841">
        <w:rPr>
          <w:rFonts w:ascii="Times New Roman" w:hAnsi="Times New Roman" w:cs="Times New Roman"/>
          <w:sz w:val="24"/>
          <w:szCs w:val="24"/>
          <w:lang w:eastAsia="ru-RU"/>
        </w:rPr>
        <w:t>оронами соглашения;</w:t>
      </w:r>
    </w:p>
    <w:p w:rsidR="004D5649" w:rsidRPr="004D2841" w:rsidRDefault="004D5649" w:rsidP="004D5649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proofErr w:type="gram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Заключаемые соглашения могут быть заключены на срок, превышающий срок действия утвержденных получателю средств местного бюджета лимитов бюджетных обязательств, на основании решений о реализации проекта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частного партнерства, принимаемых в соответствии с законодательством Российской Федерации о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муниципально-частном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партнерстве, в рамках муниципальных программ на срок и в пределах средств, которые предусмотрены соответствующими мероприятиями указанных программ.</w:t>
      </w:r>
      <w:proofErr w:type="gramEnd"/>
    </w:p>
    <w:p w:rsidR="004D5649" w:rsidRPr="004D2841" w:rsidRDefault="004D5649" w:rsidP="004D564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предполагаемый срок действия соглашения о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муниципально-частном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партнерстве, заключаемого в рамках муниципальной программы сельского поселения в соответствии с настоящим пунктом, превышает срок реализации указанной программы, такое соглашение может быть заключено на основании решения администрации о реализации проекта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частного партнерства, принимаемого в соответствии с законодательством Российской Федерации о </w:t>
      </w: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муниципально-частном</w:t>
      </w:r>
      <w:proofErr w:type="spell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партнерстве, на срок и в пределах средств, которые предусмотрены</w:t>
      </w:r>
      <w:proofErr w:type="gramEnd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указанным решением.</w:t>
      </w:r>
    </w:p>
    <w:p w:rsidR="007E0205" w:rsidRPr="004D2841" w:rsidRDefault="007E0205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05" w:rsidRPr="004D2841" w:rsidRDefault="007E0205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05" w:rsidRPr="004D2841" w:rsidRDefault="007E0205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05" w:rsidRPr="004D2841" w:rsidRDefault="007E0205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05" w:rsidRPr="004D2841" w:rsidRDefault="007E0205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05" w:rsidRPr="004D2841" w:rsidRDefault="007E0205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05" w:rsidRPr="004D2841" w:rsidRDefault="007E0205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05" w:rsidRPr="004D2841" w:rsidRDefault="007E0205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05" w:rsidRPr="004D2841" w:rsidRDefault="007E0205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05" w:rsidRPr="004D2841" w:rsidRDefault="007E0205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05" w:rsidRPr="004D2841" w:rsidRDefault="007E0205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05" w:rsidRPr="004D2841" w:rsidRDefault="007E0205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05" w:rsidRPr="004D2841" w:rsidRDefault="007E0205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05" w:rsidRPr="004D2841" w:rsidRDefault="007E0205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05" w:rsidRPr="004D2841" w:rsidRDefault="007E0205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05" w:rsidRPr="004D2841" w:rsidRDefault="007E0205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05" w:rsidRPr="004D2841" w:rsidRDefault="007E0205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05" w:rsidRPr="004D2841" w:rsidRDefault="007E0205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85B" w:rsidRPr="004D2841" w:rsidRDefault="00AD285B" w:rsidP="004D28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85B" w:rsidRPr="004D2841" w:rsidRDefault="00AD285B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CEE" w:rsidRPr="004D2841" w:rsidRDefault="000D2CEE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205" w:rsidRPr="004D2841" w:rsidRDefault="007E0205" w:rsidP="00463051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  <w:r w:rsidR="000D2CEE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постановления</w:t>
      </w: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7E0205" w:rsidRPr="004D2841" w:rsidRDefault="00463051" w:rsidP="007E0205">
      <w:pPr>
        <w:autoSpaceDE w:val="0"/>
        <w:autoSpaceDN w:val="0"/>
        <w:adjustRightInd w:val="0"/>
        <w:spacing w:after="0" w:line="240" w:lineRule="auto"/>
        <w:ind w:left="-70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</w:t>
      </w:r>
      <w:r w:rsidR="000D2CEE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proofErr w:type="spellEnd"/>
      <w:r w:rsidR="007E0205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 </w:t>
      </w:r>
      <w:r w:rsidR="007E0205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№</w:t>
      </w:r>
    </w:p>
    <w:p w:rsidR="007E0205" w:rsidRPr="004D2841" w:rsidRDefault="007E0205" w:rsidP="007E0205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5649" w:rsidRPr="004D2841" w:rsidRDefault="007E0205" w:rsidP="007E0205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b/>
          <w:sz w:val="24"/>
          <w:szCs w:val="24"/>
          <w:lang w:eastAsia="ru-RU"/>
        </w:rPr>
        <w:t>ПОРЯДОК</w:t>
      </w:r>
      <w:r w:rsidR="004D5649" w:rsidRPr="004D284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формирования и ведения Реестра </w:t>
      </w:r>
      <w:proofErr w:type="spellStart"/>
      <w:r w:rsidR="004D5649" w:rsidRPr="004D2841">
        <w:rPr>
          <w:rFonts w:ascii="Times New Roman" w:hAnsi="Times New Roman" w:cs="Times New Roman"/>
          <w:sz w:val="24"/>
          <w:szCs w:val="24"/>
          <w:lang w:eastAsia="ru-RU"/>
        </w:rPr>
        <w:t>соглашенийо</w:t>
      </w:r>
      <w:proofErr w:type="spellEnd"/>
      <w:r w:rsidR="004D5649" w:rsidRPr="004D28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D5649" w:rsidRPr="004D2841">
        <w:rPr>
          <w:rFonts w:ascii="Times New Roman" w:hAnsi="Times New Roman" w:cs="Times New Roman"/>
          <w:sz w:val="24"/>
          <w:szCs w:val="24"/>
          <w:lang w:eastAsia="ru-RU"/>
        </w:rPr>
        <w:t>муниципально-частном</w:t>
      </w:r>
      <w:proofErr w:type="spellEnd"/>
      <w:r w:rsidR="004D5649" w:rsidRPr="004D28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D5649" w:rsidRPr="004D2841">
        <w:rPr>
          <w:rFonts w:ascii="Times New Roman" w:hAnsi="Times New Roman" w:cs="Times New Roman"/>
          <w:sz w:val="24"/>
          <w:szCs w:val="24"/>
          <w:lang w:eastAsia="ru-RU"/>
        </w:rPr>
        <w:t>партнерстве</w:t>
      </w:r>
      <w:proofErr w:type="gramEnd"/>
    </w:p>
    <w:p w:rsidR="007E0205" w:rsidRPr="004D2841" w:rsidRDefault="007E0205" w:rsidP="007E0205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5649" w:rsidRPr="004D2841" w:rsidRDefault="004D5649" w:rsidP="007E020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>1.Общие положения</w:t>
      </w:r>
    </w:p>
    <w:p w:rsidR="007E0205" w:rsidRPr="004D2841" w:rsidRDefault="004D5649" w:rsidP="007E020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Порядок </w:t>
      </w:r>
      <w:r w:rsidR="007E0205" w:rsidRPr="004D2841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формирования и ведения Реестра соглашений о </w:t>
      </w:r>
      <w:proofErr w:type="spellStart"/>
      <w:r w:rsidR="007E0205" w:rsidRPr="004D2841">
        <w:rPr>
          <w:rFonts w:ascii="Times New Roman" w:hAnsi="Times New Roman" w:cs="Times New Roman"/>
          <w:sz w:val="24"/>
          <w:szCs w:val="24"/>
          <w:lang w:eastAsia="ru-RU"/>
        </w:rPr>
        <w:t>муниципально-частном</w:t>
      </w:r>
      <w:proofErr w:type="spellEnd"/>
      <w:r w:rsidR="007E0205" w:rsidRPr="004D2841">
        <w:rPr>
          <w:rFonts w:ascii="Times New Roman" w:hAnsi="Times New Roman" w:cs="Times New Roman"/>
          <w:sz w:val="24"/>
          <w:szCs w:val="24"/>
          <w:lang w:eastAsia="ru-RU"/>
        </w:rPr>
        <w:t xml:space="preserve"> партнерстве (далее - Порядок) </w:t>
      </w:r>
      <w:r w:rsidRPr="004D2841">
        <w:rPr>
          <w:rFonts w:ascii="Times New Roman" w:hAnsi="Times New Roman" w:cs="Times New Roman"/>
          <w:sz w:val="24"/>
          <w:szCs w:val="24"/>
          <w:lang w:eastAsia="ru-RU"/>
        </w:rPr>
        <w:t xml:space="preserve">устанавливает процедуру формирования, ведения и внесения изменений в Реестр соглашений о </w:t>
      </w:r>
      <w:proofErr w:type="spellStart"/>
      <w:r w:rsidRPr="004D2841">
        <w:rPr>
          <w:rFonts w:ascii="Times New Roman" w:hAnsi="Times New Roman" w:cs="Times New Roman"/>
          <w:sz w:val="24"/>
          <w:szCs w:val="24"/>
          <w:lang w:eastAsia="ru-RU"/>
        </w:rPr>
        <w:t>муниципально-частном</w:t>
      </w:r>
      <w:proofErr w:type="spellEnd"/>
      <w:r w:rsidRPr="004D2841">
        <w:rPr>
          <w:rFonts w:ascii="Times New Roman" w:hAnsi="Times New Roman" w:cs="Times New Roman"/>
          <w:sz w:val="24"/>
          <w:szCs w:val="24"/>
          <w:lang w:eastAsia="ru-RU"/>
        </w:rPr>
        <w:t xml:space="preserve"> партнерстве (далее - Реестр).</w:t>
      </w:r>
    </w:p>
    <w:p w:rsidR="007E0205" w:rsidRPr="004D2841" w:rsidRDefault="004D5649" w:rsidP="007E020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br/>
        <w:t>        2. Порядок ведения Реестра</w:t>
      </w:r>
    </w:p>
    <w:p w:rsidR="007E0205" w:rsidRPr="004D2841" w:rsidRDefault="004D5649" w:rsidP="007E020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 xml:space="preserve">2.1. Реестр представляет собой свод информации о заключенных </w:t>
      </w:r>
      <w:proofErr w:type="gramStart"/>
      <w:r w:rsidRPr="004D2841">
        <w:rPr>
          <w:rFonts w:ascii="Times New Roman" w:hAnsi="Times New Roman" w:cs="Times New Roman"/>
          <w:sz w:val="24"/>
          <w:szCs w:val="24"/>
          <w:lang w:eastAsia="ru-RU"/>
        </w:rPr>
        <w:t>соглашениях</w:t>
      </w:r>
      <w:proofErr w:type="gramEnd"/>
      <w:r w:rsidRPr="004D2841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proofErr w:type="spellStart"/>
      <w:r w:rsidRPr="004D2841">
        <w:rPr>
          <w:rFonts w:ascii="Times New Roman" w:hAnsi="Times New Roman" w:cs="Times New Roman"/>
          <w:sz w:val="24"/>
          <w:szCs w:val="24"/>
          <w:lang w:eastAsia="ru-RU"/>
        </w:rPr>
        <w:t>муниципально-частном</w:t>
      </w:r>
      <w:proofErr w:type="spellEnd"/>
      <w:r w:rsidRPr="004D2841">
        <w:rPr>
          <w:rFonts w:ascii="Times New Roman" w:hAnsi="Times New Roman" w:cs="Times New Roman"/>
          <w:sz w:val="24"/>
          <w:szCs w:val="24"/>
          <w:lang w:eastAsia="ru-RU"/>
        </w:rPr>
        <w:t xml:space="preserve"> партнерстве (далее соглашение).</w:t>
      </w:r>
      <w:r w:rsidRPr="004D2841">
        <w:rPr>
          <w:rFonts w:ascii="Times New Roman" w:hAnsi="Times New Roman" w:cs="Times New Roman"/>
          <w:sz w:val="24"/>
          <w:szCs w:val="24"/>
          <w:lang w:eastAsia="ru-RU"/>
        </w:rPr>
        <w:br/>
        <w:t>2.2. Реестр включает в себя совокупность реестровых дел на бумажных носителях и информационные ресурсы Реестра на электронных носителях.</w:t>
      </w:r>
      <w:r w:rsidRPr="004D2841">
        <w:rPr>
          <w:rFonts w:ascii="Times New Roman" w:hAnsi="Times New Roman" w:cs="Times New Roman"/>
          <w:sz w:val="24"/>
          <w:szCs w:val="24"/>
          <w:lang w:eastAsia="ru-RU"/>
        </w:rPr>
        <w:br/>
        <w:t>2.3. Ведение Реестра на бумажных носителях осуществляется путем формирования реестровых дел.</w:t>
      </w:r>
    </w:p>
    <w:p w:rsidR="007E0205" w:rsidRPr="004D2841" w:rsidRDefault="004D5649" w:rsidP="007E020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>2.4. Ведение Реестра на электронных носителях осуществляется путем внесения записей в электронную базу данных Реестра.</w:t>
      </w:r>
    </w:p>
    <w:p w:rsidR="007E0205" w:rsidRPr="004D2841" w:rsidRDefault="004D5649" w:rsidP="007E020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>2.5. В реестровое дело включаются документы на бумажных носителях, информация из которых внесена в Реестр.</w:t>
      </w:r>
    </w:p>
    <w:p w:rsidR="007E0205" w:rsidRPr="004D2841" w:rsidRDefault="004D5649" w:rsidP="007E020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>2.6. Каждому реестровому делу присваивается порядковый номер, который указывается на его титульном листе.</w:t>
      </w:r>
    </w:p>
    <w:p w:rsidR="004D5649" w:rsidRPr="004D2841" w:rsidRDefault="004D5649" w:rsidP="00F718AB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sz w:val="24"/>
          <w:szCs w:val="24"/>
          <w:lang w:eastAsia="ru-RU"/>
        </w:rPr>
        <w:t>2.7. Записи на электронном носителе должны соответствовать записям на бумажном носителе. При несоответствии записей на бумажном носителе записям на электронных носителях приоритетной считается информация, содержащаяся на бумажных носителях.</w:t>
      </w:r>
      <w:r w:rsidRPr="004D2841">
        <w:rPr>
          <w:rFonts w:ascii="Times New Roman" w:hAnsi="Times New Roman" w:cs="Times New Roman"/>
          <w:sz w:val="24"/>
          <w:szCs w:val="24"/>
          <w:lang w:eastAsia="ru-RU"/>
        </w:rPr>
        <w:br/>
        <w:t>2.8. Реестр содержит по каждому заключенному соглашению информацию по форме согласно приложению к настоящему Порядку.</w:t>
      </w:r>
      <w:r w:rsidRPr="004D2841">
        <w:rPr>
          <w:rFonts w:ascii="Times New Roman" w:hAnsi="Times New Roman" w:cs="Times New Roman"/>
          <w:sz w:val="24"/>
          <w:szCs w:val="24"/>
          <w:lang w:eastAsia="ru-RU"/>
        </w:rPr>
        <w:br/>
        <w:t>2.9. Реестр размещается на официальном сайте администрации и обновляется в течение пяти дней со дня внесения в Реестр соответствующих изменений, но не реже одного раза в квартал.</w:t>
      </w:r>
    </w:p>
    <w:p w:rsidR="00F718AB" w:rsidRPr="004D2841" w:rsidRDefault="00F718AB" w:rsidP="004D5649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AB" w:rsidRPr="004D2841" w:rsidRDefault="00F718AB" w:rsidP="004D5649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051" w:rsidRDefault="00463051" w:rsidP="004D5649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841" w:rsidRDefault="004D2841" w:rsidP="004D5649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841" w:rsidRDefault="004D2841" w:rsidP="004D5649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841" w:rsidRDefault="004D2841" w:rsidP="004D5649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841" w:rsidRDefault="004D2841" w:rsidP="004D5649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841" w:rsidRPr="004D2841" w:rsidRDefault="004D2841" w:rsidP="004D5649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AB" w:rsidRPr="004D2841" w:rsidRDefault="00F718AB" w:rsidP="004D5649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AB" w:rsidRPr="004D2841" w:rsidRDefault="00F718AB" w:rsidP="004D5649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4D5649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Порядку формирования и</w:t>
      </w:r>
      <w:r w:rsidR="004D5649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ведения Реестра соглашений</w:t>
      </w:r>
      <w:r w:rsidR="004D5649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</w:t>
      </w:r>
      <w:proofErr w:type="spellStart"/>
      <w:r w:rsidR="004D5649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муниципально-частном</w:t>
      </w:r>
      <w:proofErr w:type="spellEnd"/>
      <w:r w:rsidR="004D5649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партнерстве</w:t>
      </w:r>
      <w:r w:rsidR="004D5649"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5649" w:rsidRPr="004D2841" w:rsidRDefault="004D5649" w:rsidP="004D5649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4D5649" w:rsidRPr="004D2841" w:rsidRDefault="00F718AB" w:rsidP="00F718AB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D2841">
        <w:rPr>
          <w:rFonts w:ascii="Times New Roman" w:hAnsi="Times New Roman" w:cs="Times New Roman"/>
          <w:b/>
          <w:sz w:val="24"/>
          <w:szCs w:val="24"/>
          <w:lang w:eastAsia="ru-RU"/>
        </w:rPr>
        <w:t>РЕЕСТР</w:t>
      </w:r>
      <w:r w:rsidR="004D5649" w:rsidRPr="004D284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соглашений о </w:t>
      </w:r>
      <w:proofErr w:type="spellStart"/>
      <w:r w:rsidR="004D5649" w:rsidRPr="004D2841">
        <w:rPr>
          <w:rFonts w:ascii="Times New Roman" w:hAnsi="Times New Roman" w:cs="Times New Roman"/>
          <w:sz w:val="24"/>
          <w:szCs w:val="24"/>
          <w:lang w:eastAsia="ru-RU"/>
        </w:rPr>
        <w:t>муниципально-частномпартнерстве</w:t>
      </w:r>
      <w:proofErr w:type="spellEnd"/>
    </w:p>
    <w:p w:rsidR="00F718AB" w:rsidRPr="004D2841" w:rsidRDefault="00F718AB" w:rsidP="00F718AB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8"/>
        <w:gridCol w:w="1385"/>
        <w:gridCol w:w="1381"/>
        <w:gridCol w:w="1983"/>
        <w:gridCol w:w="1385"/>
        <w:gridCol w:w="1402"/>
        <w:gridCol w:w="1507"/>
      </w:tblGrid>
      <w:tr w:rsidR="004D5649" w:rsidRPr="004D2841" w:rsidTr="00F718AB">
        <w:tc>
          <w:tcPr>
            <w:tcW w:w="11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649" w:rsidRPr="004D2841" w:rsidRDefault="004D5649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649" w:rsidRPr="004D2841" w:rsidRDefault="004D5649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сторонах соглашения</w:t>
            </w:r>
          </w:p>
        </w:tc>
        <w:tc>
          <w:tcPr>
            <w:tcW w:w="14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649" w:rsidRPr="004D2841" w:rsidRDefault="004D5649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1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649" w:rsidRPr="004D2841" w:rsidRDefault="004D5649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</w:t>
            </w:r>
            <w:bookmarkStart w:id="9" w:name="_GoBack"/>
            <w:bookmarkEnd w:id="9"/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ационный номер, дата заключения и срок действия соглашения</w:t>
            </w:r>
          </w:p>
        </w:tc>
        <w:tc>
          <w:tcPr>
            <w:tcW w:w="14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649" w:rsidRPr="004D2841" w:rsidRDefault="004D5649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и описание объекта соглашения</w:t>
            </w:r>
          </w:p>
        </w:tc>
        <w:tc>
          <w:tcPr>
            <w:tcW w:w="14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649" w:rsidRPr="004D2841" w:rsidRDefault="004D5649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форме и условиях участия в соглашении</w:t>
            </w:r>
          </w:p>
        </w:tc>
        <w:tc>
          <w:tcPr>
            <w:tcW w:w="10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649" w:rsidRPr="004D2841" w:rsidRDefault="004D5649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решения о внесении изменений, расторжении и исполнении соглашения</w:t>
            </w:r>
          </w:p>
        </w:tc>
      </w:tr>
      <w:tr w:rsidR="004D5649" w:rsidRPr="004D2841" w:rsidTr="00F718AB">
        <w:tc>
          <w:tcPr>
            <w:tcW w:w="11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649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649" w:rsidRPr="004D2841" w:rsidRDefault="004D5649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649" w:rsidRPr="004D2841" w:rsidRDefault="004D5649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649" w:rsidRPr="004D2841" w:rsidRDefault="004D5649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649" w:rsidRPr="004D2841" w:rsidRDefault="004D5649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649" w:rsidRPr="004D2841" w:rsidRDefault="004D5649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5649" w:rsidRPr="004D2841" w:rsidRDefault="004D5649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8AB" w:rsidRPr="004D2841" w:rsidTr="00F718AB">
        <w:tc>
          <w:tcPr>
            <w:tcW w:w="11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8AB" w:rsidRPr="004D2841" w:rsidTr="00F718AB">
        <w:tc>
          <w:tcPr>
            <w:tcW w:w="11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8AB" w:rsidRPr="004D2841" w:rsidTr="00F718AB">
        <w:tc>
          <w:tcPr>
            <w:tcW w:w="11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F718AB" w:rsidRPr="004D2841" w:rsidRDefault="00F718AB" w:rsidP="004D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61BE" w:rsidRPr="004D2841" w:rsidRDefault="007061BE">
      <w:pPr>
        <w:rPr>
          <w:rFonts w:ascii="Times New Roman" w:hAnsi="Times New Roman" w:cs="Times New Roman"/>
          <w:sz w:val="24"/>
          <w:szCs w:val="24"/>
        </w:rPr>
      </w:pPr>
    </w:p>
    <w:sectPr w:rsidR="007061BE" w:rsidRPr="004D2841" w:rsidSect="00FE6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0311A9"/>
    <w:multiLevelType w:val="hybridMultilevel"/>
    <w:tmpl w:val="81C4D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9565B"/>
    <w:multiLevelType w:val="multilevel"/>
    <w:tmpl w:val="6642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8458F"/>
    <w:multiLevelType w:val="multilevel"/>
    <w:tmpl w:val="74F8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D73F75"/>
    <w:multiLevelType w:val="multilevel"/>
    <w:tmpl w:val="4FA83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917FED"/>
    <w:multiLevelType w:val="multilevel"/>
    <w:tmpl w:val="1D7A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DE620B"/>
    <w:multiLevelType w:val="multilevel"/>
    <w:tmpl w:val="31FA9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D618C0"/>
    <w:multiLevelType w:val="multilevel"/>
    <w:tmpl w:val="4456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A34C78"/>
    <w:multiLevelType w:val="hybridMultilevel"/>
    <w:tmpl w:val="27182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387200"/>
    <w:multiLevelType w:val="multilevel"/>
    <w:tmpl w:val="56DCC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3EDB"/>
    <w:rsid w:val="000D2CEE"/>
    <w:rsid w:val="00202B7E"/>
    <w:rsid w:val="002B6581"/>
    <w:rsid w:val="0038697E"/>
    <w:rsid w:val="00463051"/>
    <w:rsid w:val="004D2841"/>
    <w:rsid w:val="004D5649"/>
    <w:rsid w:val="005F7455"/>
    <w:rsid w:val="007061BE"/>
    <w:rsid w:val="007E0205"/>
    <w:rsid w:val="008E3EDB"/>
    <w:rsid w:val="00AC6AB7"/>
    <w:rsid w:val="00AD285B"/>
    <w:rsid w:val="00B273CF"/>
    <w:rsid w:val="00C23581"/>
    <w:rsid w:val="00E80334"/>
    <w:rsid w:val="00F718AB"/>
    <w:rsid w:val="00FE6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64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697E"/>
    <w:rPr>
      <w:color w:val="0000FF" w:themeColor="hyperlink"/>
      <w:u w:val="single"/>
    </w:rPr>
  </w:style>
  <w:style w:type="paragraph" w:styleId="a5">
    <w:name w:val="No Spacing"/>
    <w:uiPriority w:val="1"/>
    <w:qFormat/>
    <w:rsid w:val="003869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9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9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81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5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36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4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01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1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8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7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6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8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1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3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90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6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6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89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3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5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8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5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4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8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6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0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8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9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6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68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5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59BBFDF25C1591E0324197F7105F7BDF2D135949B91541B5BEB6C27F62D0055612F07D6D1w7DD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2885</Words>
  <Characters>16448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2018-06-07T08:00:00Z</cp:lastPrinted>
  <dcterms:created xsi:type="dcterms:W3CDTF">2018-05-29T21:39:00Z</dcterms:created>
  <dcterms:modified xsi:type="dcterms:W3CDTF">2018-06-07T08:00:00Z</dcterms:modified>
</cp:coreProperties>
</file>