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96" w:type="dxa"/>
        <w:jc w:val="center"/>
        <w:tblInd w:w="-459" w:type="dxa"/>
        <w:tblLook w:val="04A0"/>
      </w:tblPr>
      <w:tblGrid>
        <w:gridCol w:w="4522"/>
        <w:gridCol w:w="1222"/>
        <w:gridCol w:w="4652"/>
      </w:tblGrid>
      <w:tr w:rsidR="009A6499" w:rsidTr="009A6499">
        <w:trPr>
          <w:trHeight w:val="2190"/>
          <w:jc w:val="center"/>
        </w:trPr>
        <w:tc>
          <w:tcPr>
            <w:tcW w:w="4522" w:type="dxa"/>
            <w:hideMark/>
          </w:tcPr>
          <w:p w:rsidR="009A6499" w:rsidRDefault="009A6499">
            <w:pPr>
              <w:pStyle w:val="a7"/>
              <w:spacing w:line="276" w:lineRule="auto"/>
              <w:rPr>
                <w:rFonts w:ascii="Times New Roman" w:eastAsiaTheme="minorHAnsi" w:hAnsi="Times New Roman"/>
                <w:b/>
                <w:sz w:val="28"/>
                <w:szCs w:val="28"/>
              </w:rPr>
            </w:pPr>
            <w:r>
              <w:rPr>
                <w:rFonts w:ascii="Times New Roman" w:hAnsi="Times New Roman"/>
                <w:b/>
                <w:sz w:val="28"/>
                <w:szCs w:val="28"/>
              </w:rPr>
              <w:t>АДМИНИСТРАЦИЯ</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КИРИНСКОГО</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СЕЛЬСКОГО ПОСЕЛЕНИЯ</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ШАРОЙСКОГО</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МУНИЦИПАЛЬНОГО РАЙОНА</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ЧЕЧЕНСКОЙ РЕСПУБЛИКИ</w:t>
            </w:r>
          </w:p>
          <w:p w:rsidR="009A6499" w:rsidRDefault="009A6499">
            <w:pPr>
              <w:pStyle w:val="a7"/>
              <w:spacing w:line="276" w:lineRule="auto"/>
              <w:rPr>
                <w:rFonts w:ascii="Times New Roman" w:hAnsi="Times New Roman"/>
                <w:b/>
                <w:sz w:val="28"/>
                <w:szCs w:val="28"/>
              </w:rPr>
            </w:pPr>
            <w:r>
              <w:rPr>
                <w:rFonts w:asciiTheme="minorHAnsi" w:hAnsiTheme="minorHAnsi" w:cstheme="minorBidi"/>
              </w:rPr>
              <w:pict>
                <v:line id="_x0000_s1047" style="position:absolute;flip:y;z-index:2" from="-28.25pt,8.4pt" to="504.35pt,8.4pt" strokeweight="6pt">
                  <v:stroke linestyle="thickBetweenThin"/>
                </v:line>
              </w:pict>
            </w:r>
          </w:p>
        </w:tc>
        <w:tc>
          <w:tcPr>
            <w:tcW w:w="1222" w:type="dxa"/>
          </w:tcPr>
          <w:p w:rsidR="009A6499" w:rsidRDefault="009A6499">
            <w:pPr>
              <w:pStyle w:val="a7"/>
              <w:spacing w:line="276" w:lineRule="auto"/>
              <w:rPr>
                <w:rFonts w:ascii="Times New Roman" w:eastAsiaTheme="minorHAnsi" w:hAnsi="Times New Roman"/>
                <w:b/>
                <w:bCs/>
                <w:sz w:val="28"/>
                <w:szCs w:val="28"/>
              </w:rPr>
            </w:pPr>
            <w:r>
              <w:rPr>
                <w:rFonts w:ascii="Times New Roman" w:eastAsiaTheme="minorHAnsi" w:hAnsi="Times New Roman"/>
                <w:b/>
                <w:sz w:val="28"/>
                <w:szCs w:val="28"/>
              </w:rPr>
            </w:r>
            <w:r>
              <w:rPr>
                <w:rFonts w:ascii="Times New Roman" w:eastAsiaTheme="minorHAnsi" w:hAnsi="Times New Roman"/>
                <w:b/>
                <w:sz w:val="28"/>
                <w:szCs w:val="28"/>
              </w:rPr>
              <w:pict>
                <v:group id="_x0000_s1026" editas="canvas" style="width:49.3pt;height:62.65pt;mso-position-horizontal-relative:char;mso-position-vertical-relative:line" coordorigin="2222,1233" coordsize="704,88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22;top:1233;width:704;height:884" o:preferrelative="f">
                    <v:fill o:detectmouseclick="t"/>
                    <v:path o:extrusionok="t" o:connecttype="none"/>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8" type="#_x0000_t87" style="position:absolute;left:2508;top:1699;width:132;height:704;rotation:270" adj="1974,10852" fillcolor="#007400" stroked="f" strokeweight=".5pt"/>
                  <v:rect id="_x0000_s1029" style="position:absolute;left:2224;top:1352;width:702;height:765;v-text-anchor:middle" filled="f" fillcolor="#007400" stroked="f"/>
                  <v:oval id="_x0000_s1030" style="position:absolute;left:2254;top:1335;width:646;height:623" fillcolor="#339" stroked="f"/>
                  <v:oval id="_x0000_s1031" style="position:absolute;left:2274;top:1354;width:606;height:583;v-text-anchor:middle" fillcolor="#fdf705" stroked="f"/>
                  <v:shape id="_x0000_s1032" style="position:absolute;left:2288;top:1365;width:576;height:560;mso-wrap-distance-left:9pt;mso-wrap-distance-top:0;mso-wrap-distance-right:9pt;mso-wrap-distance-bottom:0;mso-position-horizontal:absolute;mso-position-horizontal-relative:text;mso-position-vertical:absolute;mso-position-vertical-relative:text;v-text-anchor:top" coordsize="232,228" path="m156,7hdc155,8,153,9,153,10v,,-1,,-1,c152,9,152,9,152,8v,,,-1,-1,-1hal151,7r,l151,7hdc151,7,151,6,151,6,150,5,148,5,147,5v-1,,-3,,-4,1c140,8,142,13,145,12v-1,-1,-1,-3,,-4c145,8,146,8,147,8v,,1,,1,c148,9,149,9,149,9hal149,9r,l149,9hdc149,9,149,9,149,9v,1,,1,,1c149,11,149,13,148,14hal148,14r,l148,14hdc148,14,148,14,148,14v,,,,-1,c146,15,145,15,144,14hal144,14r,l144,14hdc143,14,140,12,138,10v,-1,-1,-1,-2,-2hal136,8hdc136,8,136,8,136,8hal136,8hdc136,8,136,8,135,8v,-1,,-1,,-1hal135,7hdc134,7,134,6,134,6,131,4,129,2,127,1hal127,1r,hdc125,1,123,1,121,1v,1,-1,1,-1,1c120,2,119,3,119,3hal119,3r,l119,3hdc119,3,118,4,118,4v,-1,-1,-2,-2,-4c115,2,114,3,114,4v,,,,,c113,3,113,3,113,3v,-1,-1,-1,-1,-1hal112,2r,l112,2hdc111,1,111,1,111,1v-2,,-3,,-4,c105,1,104,2,104,3v-2,4,1,7,4,6c106,8,105,6,106,5v1,-1,1,-1,2,-1c108,4,109,4,109,4v1,,1,,1,hal110,4r,l110,4hdc110,4,110,5,110,5v1,,1,,1,c112,6,112,8,111,9hal111,9r,l111,9hdc111,9,111,9,111,9v,1,,1,,1c110,11,109,11,108,11hal108,11r,l108,11hdc106,11,103,10,101,9,100,9,99,8,98,8hal98,8hdc98,8,98,8,98,8hal98,8hdc98,8,97,8,97,8,97,7,96,7,96,7hal96,7hdc96,7,95,7,95,7,92,6,89,5,87,4hal87,4r,hdc85,4,83,5,81,7v,,,,,1c80,8,80,8,80,9hal80,9r,l80,9hdc80,9,80,10,80,10,79,9,78,8,76,7v,2,,3,,4c75,11,75,11,75,11v,,-1,,-1,-1c74,10,73,10,73,10hal73,10r,l73,10hdc72,10,72,10,71,10v-1,,-2,,-3,1c67,12,66,13,66,14v-1,4,3,6,5,4c70,18,68,16,69,15v,-1,,-1,1,-2c70,13,71,13,71,13v1,,1,,1,hal72,13r,l72,13hdc72,13,72,13,73,13v,,,,,1c74,14,75,16,75,17hal75,17r,l75,17hdc75,17,75,17,75,17v,1,,1,-1,1c74,19,73,20,72,20hal72,20r,l72,20hdc71,20,68,20,65,20v-1,,-2,,-3,hal62,20hdc62,20,62,20,62,20hal62,20hdc62,20,61,20,61,20v,,-1,,-1,hal60,20hdc60,20,59,20,59,20v-3,,-7,,-9,1hal50,21r,hdc48,21,47,23,46,25v,,,,-1,1c45,26,45,27,45,27hal45,27r,l45,27hdc45,28,45,28,45,29,44,28,43,27,41,27v,1,1,3,1,4c42,31,42,31,42,31v-1,,-1,,-2,c40,30,39,30,39,30hal39,30r,l39,30hdc38,31,38,31,38,31v-2,,-3,1,-3,2c34,34,33,35,34,37v,4,5,5,6,1c39,39,37,38,37,36v,,,-1,,-1c38,34,38,34,39,34v,,,,,hal39,34r,l39,34hdc39,34,40,34,40,34v,,,,1,c42,34,43,35,43,36hal43,36r,l43,36hdc43,37,43,37,43,37v,,,,,1c43,39,43,40,42,40hal42,40r,l42,40hdc41,41,38,42,35,43v-1,,-2,1,-2,1hal33,44hdc33,44,33,44,33,44hal33,44hdc32,44,32,44,31,44v,,,1,,1hal31,45hdc30,45,30,45,29,45v-3,1,-6,2,-7,3hal22,48r,hdc20,50,19,51,19,53v,1,,1,,2c19,55,19,55,19,56hal19,56r,l19,56hdc19,56,20,57,20,57v-2,,-3,,-5,c16,58,17,60,18,61v-1,,-1,,-1,c17,61,16,61,16,61v-1,,-1,,-2,hal14,61r,l14,61hdc14,61,14,62,13,62v-1,1,-2,2,-2,3c11,66,11,68,11,69v3,3,8,3,7,-1c17,69,15,69,14,68v,-1,,-1,,-2c15,65,15,65,15,64v,,1,,1,hal16,64r,l16,64hdc16,64,16,64,16,64v1,,1,,1,c18,64,20,65,20,65hal20,65r,l20,65hdc21,66,21,66,21,66v,,,,,c21,67,21,69,20,70hal20,70r,l20,70hdc20,71,17,73,15,74v-1,1,-1,2,-2,2hal13,76hdc13,76,13,76,13,76hal13,76hdc13,76,12,77,12,77v,,,,,hal12,77hdc11,78,11,78,10,78,8,80,5,82,4,84hal4,84r,hdc3,86,3,88,4,90v,,,,,1c4,91,4,91,5,92hal5,92r,l5,92hdc5,92,5,92,6,93v-2,,-3,,-5,1c2,95,4,96,5,97v,,,,-1,c4,97,4,97,3,98v,,-1,,-1,hal2,98r,l2,98hdc2,99,1,99,1,99v,2,-1,3,-1,4c1,104,1,106,2,107v3,2,8,,6,-3c8,105,6,106,4,104v,,,-1,,-1c4,102,4,102,4,101v,,,,,hal4,101r,l4,101hdc5,101,5,100,5,100v,,,,1,c7,100,8,100,9,100hal9,100r,l9,100hdc9,100,10,100,10,101v,,,,,c11,102,11,103,11,104hal11,104r,l11,104hdc10,106,9,108,7,110v,1,-1,2,-1,3hal6,113hdc6,113,6,113,6,113hal6,113hdc6,113,6,113,5,114v,,,,,hal5,114hdc5,115,5,115,4,116v-1,2,-3,5,-3,7hal1,123r,hdc,125,1,127,2,129v,,,,1,1c3,130,3,130,4,130hal4,130r,l4,130hdc4,130,4,131,5,131v-1,,-3,1,-4,3c3,134,4,135,6,135v,,-1,,-1,c5,136,5,136,4,136v,1,,1,-1,1hal3,137r,l3,137hdc3,138,3,138,3,139v,1,,2,1,3c4,144,5,145,6,145v4,1,8,-2,5,-5c11,142,9,143,8,142v-1,,-1,,-1,-1c6,140,6,140,6,139v,,,,,hal6,139r,l6,139hdc7,139,7,138,7,138v,,,,,c8,137,10,137,11,137hal11,137r,l11,137hdc11,137,11,137,11,137v1,,1,,1,c13,138,13,139,14,140hal14,140r,l14,140hdc14,141,13,144,13,147v,1,-1,2,-1,3hal12,150hdc12,150,12,150,12,150hal12,150hdc12,150,12,150,12,151v,,,,,hal12,151hdc12,152,12,152,12,153v-1,3,-2,6,-1,8hal11,161r,hdc11,163,12,165,14,166v,,1,,1,c15,167,16,167,16,167hal16,167r,l16,167hdc17,167,17,167,17,167v-1,1,-1,2,-2,4c17,171,18,171,20,170v,1,,1,-1,1c19,171,19,172,19,172v,1,,1,,2hal19,174r,l19,174hdc18,174,18,174,19,175v,1,,2,1,3c21,179,23,180,24,180v4,,6,-5,3,-6c27,175,26,177,24,177v,,-1,-1,-1,-1c22,175,22,175,22,174v,,,,,hal22,174r,l22,174hdc22,174,22,173,22,173v,,,,,c23,171,24,171,25,170hal25,170r,l25,170hdc25,170,26,170,26,170v,,,,,1c27,171,28,172,29,173hal29,173r,l29,173hdc30,174,30,177,31,179v,1,,2,,3hal31,182hdc31,182,31,182,31,182hal31,182hdc31,182,31,183,31,183v,,,1,,1hal31,184hdc31,184,32,185,32,185v,3,1,7,2,8hal34,193r,hdc35,195,36,196,38,197v1,,1,,1,c40,197,40,197,41,197hal41,197r,l41,197hdc41,197,41,197,42,197v-1,1,-1,2,-1,4c43,201,44,200,45,199v,,,1,,1c45,200,45,201,45,201v,1,,1,,2hal45,203r,l45,203hdc45,203,46,203,46,204v,1,1,2,3,2c50,207,51,207,52,207v4,-2,4,-7,1,-7c54,201,53,203,52,204v-1,,-1,,-2,-1c49,203,49,203,49,202v,,,,-1,hal48,202r,l48,202hdc48,202,48,201,48,201v,,,,,-1c49,199,50,198,51,197hal51,197r,l51,197hdc51,197,51,197,51,197v,,,,1,c53,197,54,197,55,198hal55,198r,l55,198hdc56,199,57,202,59,204v,1,1,2,1,2hal60,206hdc60,206,60,206,60,206hal60,206hdc60,207,60,207,61,207v,1,,1,,1hal61,208hdc61,208,61,209,62,209v1,3,3,6,4,7hal66,216r,hdc68,217,70,218,72,218v,,1,,1,c74,218,74,217,74,217hal74,217r,l74,217hdc75,217,75,217,75,217v,1,,2,1,4c77,220,79,219,79,217v,1,,1,1,1c80,219,80,219,80,220v,,,,1,1hal81,221r,l81,221hdc81,221,81,222,81,222v1,1,3,1,4,1c86,223,88,223,89,222v3,-3,1,-7,-2,-6c88,216,88,219,87,220v,,-1,,-2,c85,220,84,220,84,219v,,-1,,-1,hal83,219r,l83,219hdc83,219,83,219,83,218v,,,,,c83,216,83,215,84,214hal84,214r,l84,214hdc84,214,84,214,84,214v,,,,1,c86,213,87,213,88,213hal88,213r,l88,213hdc89,214,92,216,94,218v,,1,1,2,1hal96,219hdc96,219,96,219,96,219hal96,219hdc96,220,96,220,97,220v,,,1,,1hal97,221hdc98,221,98,221,98,222v3,2,5,4,7,4hal105,226r,hdc107,227,109,227,111,226v,,1,,1,c112,225,113,225,113,225hal113,225r,l113,225hdc113,225,113,224,114,224v,1,1,2,2,4c117,226,117,225,118,223v,1,,1,,1c119,225,119,225,119,225v,1,1,1,1,1hal120,226r,l120,226hdc121,226,121,227,121,227v2,,3,,4,c127,227,128,226,128,225v2,-4,-1,-8,-4,-6c126,220,127,222,126,223v-1,,-1,1,-2,1c124,224,123,224,123,224v-1,,-1,,-1,hal122,224r,l122,224hdc122,223,122,223,122,223v-1,,-1,,-1,c120,221,120,220,121,219hal121,219r,l121,219hdc121,219,121,219,121,218v,,,,,c122,217,123,217,124,217hal124,217r,l124,217hdc126,217,129,218,131,219v1,,2,1,3,1hal134,220hdc134,220,134,220,134,220hal134,220hdc134,220,135,220,135,220v,,1,,1,1hal136,221hdc136,221,137,221,137,221v3,1,6,2,8,2hal145,223r,hdc147,223,149,223,151,221v,,,,,-1c152,220,152,220,152,219hal152,219r,l152,219hdc152,219,152,218,152,218v1,1,2,2,3,3c156,219,156,218,156,216v,,1,1,1,1c157,217,158,217,158,218v,,1,,1,hal159,218r,l159,218hdc160,218,160,218,161,218v1,,2,,3,-1c165,216,166,215,166,214v1,-4,-3,-7,-5,-4c162,210,164,212,163,213v,1,,1,-1,1c162,215,161,215,161,215v-1,,-1,,-1,hal160,215r,l160,215hdc160,215,160,215,159,215v,,,-1,,-1c158,213,157,212,157,211hal157,211r,l157,211hdc157,211,157,211,157,210v,,,,1,c158,209,159,208,160,208hal160,208r,l160,208hdc161,207,164,207,167,207v1,,2,1,3,hal170,207hdc170,207,170,207,170,207hal170,208hdc170,207,171,207,171,207v,,1,,1,hal172,207hdc172,207,173,207,173,208v3,,7,,9,-1hal182,207r,hdc184,206,185,205,186,203v,,,-1,1,-1c187,202,187,201,187,201hal187,201r,l187,201hdc187,200,187,200,187,200v1,,2,1,3,1c190,199,190,198,189,197v1,,1,,1,c191,197,191,197,192,197v,,1,,1,hal193,197r,l193,197hdc194,197,194,197,194,197v2,,3,-1,3,-2c198,194,199,192,198,191v,-4,-5,-5,-6,-2c193,189,195,190,195,191v,1,,1,,2c194,193,194,194,193,194v,,,,,hal193,194r,l193,194hdc193,194,192,194,192,194v,,,,-1,c190,193,189,192,189,191hal189,191r,l189,191hdc189,191,189,191,189,191v,,,-1,,-1c189,189,189,188,190,187hal190,187r,l190,187hdc191,187,194,186,197,185v1,-1,2,-1,2,-1hal199,184hdc199,184,199,184,199,184hal199,184hdc200,184,200,184,201,183v,,,,,hal201,183hdc202,183,202,183,203,183v3,-1,6,-2,7,-4hal210,179r,hdc212,178,213,176,213,174v,,,,,-1c213,173,213,172,213,172hal213,172r,l213,172hdc213,172,213,171,212,171v2,,3,,5,c216,169,215,168,214,167v,,1,,1,c215,167,216,167,216,167v1,,1,,2,hal218,167r,l218,167hdc218,166,218,166,219,166v1,-1,2,-2,2,-3c221,161,221,160,221,159v-3,-4,-8,-3,-7,1c215,159,217,159,218,160v,1,,1,,2c217,162,217,163,217,163v,,-1,1,-1,1hal216,164r,l216,164hdc216,164,216,164,216,164v-1,,-1,,-1,c214,164,212,163,212,162hal212,162r,l212,162hdc211,162,211,162,211,162v,,,,,-1c211,160,211,159,212,158hal212,158r,l212,158hdc212,157,215,155,217,153v1,,1,-1,2,-1hal219,152hdc219,152,219,152,219,152hal219,152hdc219,151,220,151,220,151v,,,,,-1hal220,150hdc221,150,221,150,222,150v2,-2,5,-4,6,-6hal228,144r,hdc229,142,229,140,228,138v,,,-1,,-1c228,137,228,136,227,136hal227,136r,l227,136hdc227,136,227,135,226,135v2,,3,,4,-1c229,133,228,132,227,131v,,,,1,c228,131,228,130,229,130v,,1,,1,-1hal230,129r,l230,129hdc230,129,231,129,231,128v,-1,1,-2,1,-3c231,123,231,122,230,121v-3,-2,-8,,-6,3c224,123,226,122,228,124v,,,,,1c228,126,228,126,228,127v,,,,,hal228,127r,l228,127hdc227,127,227,127,227,128v,,,,-1,c225,128,224,128,223,128hal223,128r,l223,128hdc223,127,222,127,222,127v,,,,,c221,126,221,125,221,124hal221,124r,l221,124hdc222,122,223,120,225,117v,,1,-1,1,-2hal226,115hdc226,115,226,115,226,115hal226,115hdc226,115,226,114,227,114v,,,,,-1hal227,113hdc227,113,227,113,228,112v1,-2,3,-5,3,-7hal231,105r,hdc232,103,231,101,230,99v,,,,-1,-1c229,98,229,98,228,98hal228,98r,l228,98hdc228,97,228,97,227,97v1,-1,2,-1,4,-3c229,94,227,93,226,93v,,1,,1,c227,92,227,92,228,92v,-1,,-1,1,-2hal229,90r,l229,90hdc229,90,229,90,229,89v,-1,,-2,-1,-4c228,84,227,83,226,83v-4,-2,-8,2,-5,5c221,86,223,85,224,86v1,,1,,1,1c226,87,226,88,226,89v,,,,,hal226,89r,l226,89hdc225,89,225,89,225,90v,,,,,c224,91,222,91,221,91hal221,91r,l221,91hdc221,91,221,91,221,91v-1,,-1,,-1,c219,90,219,89,218,88hal218,88r,l218,88hdc218,86,219,84,219,81v,-1,1,-2,1,-3hal220,78hdc220,78,220,78,220,78hal220,78hdc220,78,220,78,220,77v,,,,,-1hal220,76hdc220,76,220,75,220,75v1,-3,2,-6,1,-8hal221,67r,hdc221,65,220,63,218,62v,,-1,,-1,-1c217,61,216,61,216,61hal216,61r,l216,61hdc215,61,215,61,214,61v1,-1,2,-2,3,-4c215,57,214,57,212,58v,-1,,-1,1,-1c213,56,213,56,213,56v,-1,,-1,,-2hal213,54r,l213,54hdc214,54,214,53,213,53v,-1,,-3,-1,-3c211,49,209,48,208,48v-4,,-6,5,-3,6c205,53,206,51,208,51v,,1,1,1,1c210,52,210,53,210,53v,1,,1,,1hal210,54r,l210,54hdc210,54,210,54,210,55v,,,,,c209,56,208,57,207,57hal207,57r,l207,57hdc207,57,206,57,206,57v,,,,,c205,57,204,56,203,55hal203,55r,l203,55hdc202,54,202,51,201,48v,-1,,-2,,-2hal201,46hdc201,46,201,46,201,46hal201,46hdc201,45,201,45,201,45v,-1,,-1,,-1hal201,44hdc201,43,200,43,200,42v,-3,-1,-6,-2,-7hal198,35r,hdc197,33,196,31,194,31v-1,,-1,,-1,c192,31,192,31,191,31hal191,31r,l191,31hdc191,31,190,31,190,31v,-1,1,-2,1,-4c189,27,188,28,187,29v,-1,,-1,,-1c187,28,187,27,187,27v,-1,,-1,,-2hal187,25r,l187,25hdc187,25,186,24,186,24v,-1,-1,-2,-3,-2c182,21,181,21,180,21v-4,2,-4,7,-1,7c178,27,179,25,180,24v1,,1,,2,1c183,25,183,25,183,26v,,,,1,hal184,26r,l184,26hdc184,26,184,27,184,27v,,,,,c183,29,182,30,181,30hal181,30r,l181,30hdc181,31,181,31,181,31v,,,,-1,c179,31,178,31,177,30hal177,30r,l177,30hdc176,29,175,26,173,24v,-1,-1,-2,-1,-2hal172,22hdc172,22,172,21,172,21hal172,21hdc172,21,172,21,171,21v,-1,,-1,,-1hal171,20hdc171,19,171,19,170,19v-1,-3,-3,-6,-4,-7hal166,12r,hdc164,10,162,10,160,10v,,-1,,-1,c158,10,158,10,158,11hal158,11r,l158,11hdc157,11,157,11,156,12v,-2,,-3,,-5xm185,37v,,,,,hal185,37r,l185,37hdc185,38,185,38,185,38v,2,1,3,2,4c188,43,189,43,190,43v5,,6,-4,3,-6c194,39,192,40,191,40v-1,,-1,,-2,-1c189,39,188,38,188,38v,,,,,-1hal188,37r,l188,37hdc188,37,188,37,189,37v,,,-1,,-1c189,35,191,34,192,34hal192,34r,l192,34hdc192,34,192,34,192,34v1,,1,,1,c194,34,195,35,196,36hal196,36r,l196,36hdc196,37,197,40,197,43v,1,,2,1,3hal198,46hdc198,46,198,46,198,46hal198,46hdc198,46,198,46,198,47v,,,,,1hal198,48hdc198,48,198,48,198,49v1,3,1,6,2,8hal200,57r,hdc201,59,203,60,205,60v,1,1,1,1,1c206,61,206,61,206,61v-1,1,-2,2,-2,4c205,65,207,65,208,65v,,,,,hal208,65r,l208,65hdc208,65,207,66,207,66v,1,,3,1,4c209,71,209,72,211,72v4,2,7,-2,5,-4c215,69,214,70,212,70v,-1,-1,-1,-1,-2c211,68,211,67,211,67v,,,-1,,-1hal211,66r,l211,66hdc211,66,211,66,211,66v,-1,,-1,1,-1c213,64,214,64,215,64hal215,64r,l215,64hdc215,64,216,64,216,64v,,,1,,1c217,65,218,66,218,67hal218,67r,l218,67hdc218,69,218,72,217,74v,1,,2,,3hal217,77hdc217,77,217,77,217,77hal217,77hdc217,77,216,78,216,78v,,,1,,1hal216,79hdc216,79,216,80,216,80v-1,3,-1,6,-1,8hal215,88r,hdc215,90,216,92,218,93v,1,1,1,1,1c219,94,220,94,220,94v-2,1,-3,2,-4,3c217,98,218,98,220,98v,,,,-1,hal219,98r,l219,98hdc219,99,219,99,219,99v-1,2,-1,3,-1,4c218,105,219,106,219,107v4,2,8,,7,-3c225,105,223,106,222,104v-1,,-1,-1,-1,-1c221,102,221,102,221,101v1,,1,,1,hal222,101r,l222,101hdc222,101,222,100,222,100v1,,1,,1,c224,100,226,100,227,100hal227,100r,l227,100hdc227,100,227,101,227,101v,,,,1,c228,102,228,103,228,104hal228,104r,l228,104hdc228,106,226,108,225,111v-1,,-1,1,-2,2hal223,113hdc223,113,223,113,223,113hal223,113hdc223,113,223,113,223,114v,,,,-1,1hal222,115hdc222,115,222,115,222,116v-2,2,-4,5,-4,7hal218,123r,hdc218,125,218,127,219,129v,,1,,1,1c220,130,220,130,220,130v-1,,-3,1,-5,1c217,132,218,133,219,134v,,,,,hal219,134r,l219,134hdc218,134,218,134,217,135v-1,,-1,2,-2,3c215,139,215,140,216,142v2,3,7,2,7,-1c222,142,219,142,219,140v,,,-1,,-1c219,138,219,137,220,137v,,,,,hal220,137r,l220,137hdc220,137,220,137,221,137v,,,,,c223,137,224,137,225,138hal225,138r,l225,138hdc225,138,225,138,225,139v,,,,,c226,140,225,141,225,142hal225,142r,l225,142hdc224,143,222,145,219,147v,1,-1,1,-2,2hal217,149hdc217,149,217,149,217,149hal217,149hdc217,149,217,149,216,149v,1,,1,,1hal216,150hdc215,150,215,151,215,151v-3,2,-5,4,-6,6hal209,157r,hdc208,158,207,160,208,162v,1,,1,,1c208,164,208,164,209,164v-2,,-4,-1,-6,c204,165,205,166,206,167v,,-1,,-1,hal205,167r,l205,167hdc205,167,205,167,204,167v-1,1,-2,2,-3,3c200,171,200,172,200,173v1,4,6,5,7,2c206,176,203,175,203,173v,,,-1,1,-2c204,171,205,171,205,170v,,1,,1,hal206,170r,l206,170hdc206,170,206,170,206,170v1,,1,,1,c208,171,209,172,210,173hal210,173r,l210,173hdc210,173,210,173,210,174v,,,,,c210,175,209,176,208,177hal208,177r,l208,177hdc207,178,204,179,202,180v-1,,-2,,-3,1hal199,181hdc199,181,199,181,199,181hal199,181hdc199,181,198,181,198,181v,,-1,,-1,hal197,181hdc197,181,196,182,196,182v-3,1,-6,2,-8,3hal188,185r,hdc187,186,185,188,185,190v,,,1,,1c185,191,185,192,186,192v-2,-1,-3,-2,-5,-2c181,191,181,193,182,194v,,-1,,-1,hal181,194r,l181,194hdc181,194,181,194,180,194v-1,-1,-3,,-4,1c175,195,175,197,174,198v,4,4,6,6,4c179,202,177,200,177,199v1,-1,1,-1,1,-2c179,197,179,197,180,197v,,,,1,hal181,197r,l181,197hdc181,197,181,197,181,197v,,1,,1,c183,198,183,200,183,201hal183,201r,l183,201hdc183,201,183,201,183,201v,,,1,,1c183,203,182,204,181,204hal181,204r,l181,204hdc179,204,176,204,173,204v-1,,-2,,-2,hal171,204hdc171,204,171,204,171,204hal171,204hdc170,204,170,204,170,204v-1,,-1,,-1,hal169,204hdc168,204,168,204,167,204v-3,,-6,,-8,1hal159,205r,hdc157,205,155,207,155,209v-1,,-1,,-1,1c154,210,154,210,154,210v-1,-1,-2,-2,-4,-3c150,208,150,210,150,211v,,,,,hal150,211r,l150,211hdc149,210,149,210,148,210v-1,,-2,,-4,c143,210,142,211,141,212v-2,4,2,7,4,6c144,217,143,215,144,214v,,1,-1,1,-1c146,213,147,213,147,213v,,,,1,hal148,213r,l148,213hdc148,214,148,214,148,214v,,,,1,c149,216,149,217,149,218hal149,218r,l149,218hdc149,218,149,218,149,219v,,-1,,-1,c148,220,146,220,145,220hal145,220r,l145,220hdc144,220,141,219,138,218v-1,,-2,-1,-2,-1hal136,217hdc136,217,136,217,136,217hal136,217hdc135,217,135,217,135,217v-1,,-1,,-1,-1hal134,216hdc133,216,133,216,133,216v-3,-1,-6,-2,-8,-2hal125,214r,hdc122,214,120,214,119,216v,,-1,,-1,1c118,217,118,217,118,217v-1,-1,-1,-3,-2,-4c115,214,114,215,114,216v,,,,,hal114,216r,l114,216hdc113,216,113,215,113,215v-1,-1,-3,-1,-4,-1c108,214,106,214,105,215v-3,3,-1,7,2,6c106,220,106,218,107,217v1,,1,,2,c110,217,110,217,111,218v,,,,,hal111,218r,l111,218hdc111,218,111,218,111,219v,,,,,c112,220,111,222,110,223hal110,223r,l110,223hdc110,223,110,223,110,223v,,,,,c109,224,107,224,106,223hal106,223r,l106,223hdc105,223,103,221,101,219v-1,,-2,-1,-3,-2hal98,217hdc98,217,98,217,98,217hal98,217hdc98,217,98,217,98,217v-1,,-1,-1,-1,-1hal97,216hdc97,216,96,216,96,215v-3,-2,-5,-4,-7,-5hal89,210r,hdc87,210,85,210,83,211v,,-1,,-1,c82,211,82,212,82,212v,-2,-1,-3,-1,-5c80,208,79,208,78,209v,,,,,hal78,209r,l78,209hdc78,209,78,208,77,208v,-1,-1,-2,-2,-3c73,205,72,205,71,205v-4,2,-4,6,-1,7c69,211,70,208,72,208v,,1,,1,c74,209,74,209,75,210v,,,,,hal75,210r,l75,210hdc75,210,75,210,75,211v,,,,,c75,213,74,214,73,214hal73,214r,l73,214hdc73,214,72,214,72,215v,,,,,c71,215,69,214,69,214hal69,214r,l69,214hdc67,213,66,210,65,208v-1,-1,-1,-2,-2,-3hal63,205hdc63,205,63,205,63,205hal63,205hdc63,205,63,205,63,204v,,-1,,-1,hal62,204hdc62,203,62,203,62,202v-2,-2,-4,-5,-5,-6hal57,196r,hdc55,194,53,194,51,194v,,-1,,-1,c50,194,50,194,49,194v1,-1,1,-3,2,-4c49,190,48,190,47,191v,,,,,hal47,191r,l47,191hdc47,190,47,190,47,189v,-1,-1,-2,-2,-3c44,185,43,185,42,184v-5,1,-6,5,-3,7c38,189,40,187,41,188v1,,1,,2,c43,189,44,189,44,190v,,,,,hal44,190r,l44,190hdc44,191,44,191,43,191v,,,,,1c43,193,41,194,40,194hal40,194r,l40,194hdc40,194,40,194,40,194v-1,,-1,,-1,c38,193,37,193,36,192hal36,192r,l36,192hdc36,190,35,188,35,185v,-1,,-2,-1,-3hal34,182hdc34,182,34,182,34,182hal34,182hdc34,182,34,181,34,181v,,,,,-1hal34,180hdc34,180,34,179,34,179v-1,-3,-1,-6,-2,-8hal32,171r,hdc31,169,29,168,27,167v,,-1,,-1,c26,167,26,167,25,167v1,-1,2,-2,3,-4c27,163,25,163,24,163v,,,,,hal24,163r,l24,163hdc24,163,25,162,25,162v,-2,,-3,-1,-4c23,157,23,156,21,155v-4,-1,-7,3,-5,5c17,159,18,157,20,158v,,1,1,1,1c21,160,21,161,21,161v,,,,,1hal21,162r,l21,162hdc21,162,21,162,21,162v,,,1,-1,1c19,163,18,164,17,164hal17,164r,l17,164hdc17,164,16,164,16,163v,,,,,c15,163,14,162,14,160hal14,160r,l14,160hdc14,159,14,156,15,153v,-1,,-1,,-2hal15,151hdc15,151,15,151,15,151hal15,151hdc15,150,16,150,16,150v,-1,,-1,,-1hal16,149hdc16,148,16,148,16,148v1,-3,1,-7,1,-9hal17,139r,hdc17,137,16,136,14,135v,-1,-1,-1,-1,-1c13,134,12,134,12,134v2,-1,3,-2,4,-3c15,130,13,130,12,130v,,,-1,1,-1hal13,129r,l13,129hdc13,129,13,129,13,128v1,-1,1,-2,1,-3c14,123,13,122,13,121v-4,-2,-8,,-7,3c7,123,9,122,10,123v1,1,1,1,1,2c11,126,11,126,11,127v-1,,-1,,-1,hal10,127r,l10,127hdc10,127,10,127,10,127v-1,1,-1,1,-1,1c8,128,6,128,5,127hal5,127r,l5,127hdc5,127,5,127,5,127v,,,,-1,c4,126,4,125,4,124hal4,124r,l4,124hdc4,122,6,120,7,117v1,-1,1,-1,2,-2hal9,115hdc9,115,9,115,9,115hal9,115hdc9,115,9,114,9,114v,,,,1,-1hal10,113hdc10,113,10,112,10,112v2,-2,4,-5,4,-7hal14,105r,hdc14,103,14,101,13,99v,,-1,,-1,-1c12,98,12,98,12,98v1,,3,-1,4,-1c15,96,14,95,13,94v,,,,,hal13,94r,l13,94hdc14,94,14,93,15,93v1,-1,1,-2,2,-3c17,89,17,87,16,86,14,83,9,84,9,87v1,-1,4,-1,4,1c13,88,13,89,13,89v,1,,1,-1,2c12,91,12,91,12,91hal12,91r,l12,91hdc12,91,12,91,11,91v,,,,,c9,91,8,91,7,90hal7,90r,l7,90hdc7,90,7,89,7,89v,,,,,c6,88,7,87,7,86hal7,86r,l7,86hdc8,84,10,82,13,81v,-1,1,-1,2,-2hal15,79hdc15,79,15,79,15,79hal15,79hdc15,79,15,79,16,78v,,,,,hal16,78hdc17,77,17,77,17,77v3,-2,5,-4,6,-6hal23,71r,hdc24,70,25,67,24,66v,-1,,-1,,-2c24,64,24,64,24,64v1,,3,1,4,c28,63,27,62,26,61v,,,,1,hal27,61r,l27,61hdc27,61,27,61,28,61v1,-1,2,-2,3,-3c32,57,32,56,32,55,31,50,26,50,25,53v1,-1,4,,4,2c29,55,29,56,28,56v,1,-1,1,-1,1c27,58,26,58,26,58hal26,58r,l26,58hdc26,58,26,58,26,58v-1,,-1,-1,-1,-1c24,57,23,56,22,55hal22,55r,l22,55hdc22,55,22,54,22,54v,,,,,c22,53,23,52,24,51hal24,51r,l24,51hdc25,50,28,49,30,48v1,,2,,3,-1hal33,47hdc33,47,33,47,33,47hal33,47hdc33,47,34,47,34,47v,,1,,1,hal35,47hdc35,46,36,46,36,46v3,-1,6,-2,8,-3hal44,43r,hdc45,42,47,40,47,38v,-1,,-1,,-1c47,37,47,36,47,36v1,1,2,2,4,2c51,37,50,35,50,34v,,,,1,hal51,34r,l51,34hdc51,34,51,34,52,34v1,,3,,4,-1c57,32,57,31,58,30v,-4,-4,-6,-6,-4c53,26,55,28,55,29v-1,1,-1,1,-1,1c53,31,53,31,52,31v,,,,-1,hal51,31r,l51,31hdc51,31,51,31,51,31v,,-1,-1,-1,-1c49,30,49,28,49,27hal49,27r,l49,27hdc49,27,49,27,49,27v,-1,,-1,,-1c49,25,50,24,51,24hal51,24r,l51,24hdc53,23,56,24,59,24v1,,2,,2,hal61,24hdc61,24,61,24,61,24hal61,24hdc62,24,62,24,62,24v1,,1,,1,hal63,24hdc64,24,64,24,65,24v3,,6,,8,-1hal73,23r,hdc75,22,77,21,77,19v1,,1,-1,1,-1c78,18,78,18,78,18v1,1,2,2,3,3c82,20,82,18,82,17v,,,,,hal82,17r,l82,17hdc83,17,83,18,84,18v1,,2,,4,c89,17,90,17,91,16,93,12,89,8,87,10v1,,2,3,1,4c88,14,87,15,87,15v-1,,-2,,-2,c85,15,85,15,84,14hal84,14r,l84,14hdc84,14,84,14,84,14v,,,,-1,-1c83,12,83,11,83,10hal83,10r,l83,10hdc83,10,83,9,83,9v,,1,,1,c84,8,86,8,87,8hal87,8r,l87,8hdc88,8,91,9,94,10v1,,2,1,2,1hal96,11hdc96,11,96,11,96,11hal96,11hdc97,11,97,11,97,11v1,,1,,1,hal98,11hdc99,12,99,12,99,12v3,1,6,2,8,2hal107,14r,hdc110,14,112,14,113,12v,,1,-1,1,-1c114,11,114,11,114,11v,1,1,3,2,4c117,14,118,13,118,11v,,,1,,1hal118,12r,l118,12hdc119,12,119,12,119,13v1,1,3,1,4,1c124,14,126,14,127,13v3,-3,1,-7,-2,-6c126,7,126,10,125,10v-1,1,-1,1,-2,1c122,11,122,11,121,10v,,,,,hal121,10r,l121,10hdc121,10,121,9,121,9v,,,,,c120,7,121,6,122,5hal122,5r,l122,5hdc122,5,122,5,122,5v,,,-1,,-1c123,4,125,4,126,4hal126,4r,l126,4hdc127,5,129,7,131,9v1,,2,1,3,1hal134,10hdc134,10,134,10,134,10hal134,10hdc134,11,134,11,134,11v1,,1,,1,1hal135,12hdc135,12,136,12,136,13v3,1,5,4,7,4hal143,17r,hdc145,18,147,18,149,17v,,1,,1,c150,17,150,16,150,16v,2,,3,1,5c152,20,153,19,154,18v,,,1,,1hal154,19r,l154,19hdc154,19,154,20,155,20v,1,1,2,2,2c159,23,160,23,161,23v4,-2,4,-7,1,-7c163,17,162,19,160,20v,,-1,,-1,-1c158,19,158,19,157,18v,,,,,hal157,18r,l157,18hdc157,18,157,17,157,17v,,,,,-1c157,15,158,14,159,14hal159,14r,l159,14hdc159,13,160,13,160,13v,,,,,c161,13,163,13,163,14hal163,14r,l163,14hdc165,15,166,18,167,20v1,1,1,2,2,2hal169,22hdc169,22,169,22,169,22hal169,22hdc169,23,169,23,169,23v,1,1,1,1,1hal170,24hdc170,25,170,25,170,25v2,3,4,6,5,7hal175,32r,hdc177,34,179,34,181,34v,,1,,1,c182,34,182,34,182,34v,1,-1,3,-1,4c183,38,184,37,185,37xe" fillcolor="#eb3d00" stroked="f">
                    <v:path arrowok="t"/>
                    <o:lock v:ext="edit" verticies="t"/>
                  </v:shape>
                  <v:oval id="_x0000_s1033" style="position:absolute;left:2351;top:1424;width:456;height:449;v-text-anchor:middle" fillcolor="#fdf705"/>
                  <v:oval id="_x0000_s1034" style="position:absolute;left:2572;top:1477;width:17;height:7;rotation:-2899716fd" fillcolor="#339" stroked="f">
                    <v:textbox style="mso-next-textbox:#_x0000_s1034">
                      <w:txbxContent>
                        <w:p w:rsidR="009A6499" w:rsidRDefault="009A6499" w:rsidP="009A6499">
                          <w:pPr>
                            <w:autoSpaceDE w:val="0"/>
                            <w:autoSpaceDN w:val="0"/>
                            <w:adjustRightInd w:val="0"/>
                            <w:jc w:val="center"/>
                            <w:rPr>
                              <w:rFonts w:ascii="Arial" w:hAnsi="Arial" w:cs="Arial"/>
                              <w:color w:val="0074B9"/>
                              <w:sz w:val="36"/>
                              <w:szCs w:val="36"/>
                            </w:rPr>
                          </w:pPr>
                        </w:p>
                      </w:txbxContent>
                    </v:textbox>
                  </v:oval>
                  <v:oval id="_x0000_s1035" style="position:absolute;left:2569;top:1425;width:16;height:9;rotation:14154375fd" fillcolor="#339" stroked="f"/>
                  <v:shape id="_x0000_s1036" style="position:absolute;left:2346;top:1418;width:469;height:455" coordsize="190,186" path="m95,hdc147,,190,42,190,93v,51,-43,93,-95,93c43,186,,144,,93,,42,43,,95,xm108,24v16,2,28,10,39,21hal147,45r,hdc137,35,122,28,107,25v,,1,-1,1,-1xm83,25c68,28,54,35,43,45hal43,45r,hdc54,34,66,26,82,24v,,1,1,1,1xm110,20v13,2,23,8,33,16hal143,36hdc134,29,121,24,109,21v1,,1,-1,1,-1xm81,21c69,24,57,29,47,36hal47,36r,hdc57,28,67,22,80,20v,,,1,1,1xm111,16v12,2,21,7,30,14hal141,30r,hdc133,24,121,20,111,18v,-1,,-2,,-2xm79,18c69,20,57,24,49,30hal49,30r,hdc58,23,67,18,79,16v,,,1,,2xm110,11v15,3,27,9,38,18hal148,29r,hdc138,22,124,16,111,13v,,-1,-1,-1,-2xm79,13c66,16,52,22,42,29hal42,29r,hdc53,20,65,14,80,11v,1,-1,2,-1,2xm122,157v-7,3,-13,5,-14,12c117,170,120,162,122,157xm68,157v7,3,13,5,14,12c73,170,70,162,68,157xm57,151v6,4,13,7,12,15c60,165,59,157,57,151xm48,144v5,5,11,9,9,16c48,158,48,150,48,144xm40,135v4,6,9,11,6,18c37,149,39,141,40,135xm33,125v4,7,8,12,3,19c29,138,32,131,33,125xm29,114v2,7,5,14,-1,19c22,127,26,120,29,114xm26,103v1,7,3,14,-4,18c17,114,23,108,26,103xm25,91v,7,1,14,-6,18c15,100,21,96,25,91xm27,79c25,87,24,93,17,96,15,87,22,83,27,79xm30,68c27,75,25,82,18,83,17,73,25,71,30,68xm35,58c31,64,28,70,21,70v,-9,8,-10,14,-12xm42,48c37,54,33,59,26,58,28,49,36,49,42,48xm61,174v6,-1,13,-7,20,-2c77,180,67,176,61,174xm48,167v6,,14,-4,20,1c62,176,53,170,48,167xm36,158v6,1,14,-2,20,5c48,169,40,162,36,158xm25,147v6,2,15,,19,8c36,160,29,151,25,147xm17,135v5,3,15,2,17,10c25,149,20,140,17,135xm11,121v5,4,14,5,15,13c17,137,13,126,11,121xm7,107v4,5,13,7,13,15c10,123,9,112,7,107xm6,92v3,5,12,9,10,17c7,108,7,98,6,92xm8,77v2,6,9,11,6,19c5,93,7,83,8,77xm12,63v1,6,7,12,3,20c6,78,10,68,12,63xm18,49v,7,6,14,,20c10,64,16,55,18,49xm27,37v-1,6,3,14,-4,20c17,50,23,42,27,37xm73,169v-1,-1,-2,-2,-2,-3c71,167,70,168,70,169v2,,3,,3,xm60,164v,-1,-1,-2,-2,-3c58,162,58,163,57,164v2,-1,3,,3,xm49,157v-1,-1,-2,-2,-2,-3c47,155,46,156,46,156v1,,2,,3,1xm38,148v,-1,-1,-2,-1,-3c37,146,36,146,35,147v2,,3,1,3,1xm30,138v-1,-1,-1,-2,-1,-4c29,135,28,136,27,136v2,1,2,1,3,2xm23,126v,-1,,-2,,-3c23,123,22,124,21,124v1,1,2,2,2,2xm18,114v,-1,,-3,1,-4c18,111,17,111,16,111v2,1,2,2,2,3xm16,100v,-1,,-2,1,-3c16,98,15,98,14,98v1,1,2,2,2,2xm16,87v,-1,1,-2,2,-3c17,85,16,84,15,84v,2,1,3,1,3xm18,74v,-1,1,-2,2,-3c19,72,18,71,17,71v1,1,1,2,1,3xm22,61v1,-1,2,-1,3,-2c24,59,23,59,22,58v,2,,3,,3xm29,50v1,-1,1,-2,3,-2c31,48,30,47,29,46v,2,,3,,4xm45,31c35,35,31,40,32,46,38,45,43,40,45,31xm133,151v-6,4,-13,7,-12,15c130,165,131,157,133,151xm142,144v-5,5,-11,9,-9,16c142,158,142,150,142,144xm150,135v-4,6,-9,11,-6,18c153,149,151,141,150,135xm157,125v-4,7,-8,12,-3,19c161,138,158,131,157,125xm161,114v-2,7,-5,14,1,19c168,127,164,120,161,114xm164,103v-1,7,-3,14,4,18c173,114,167,108,164,103xm165,91v,7,-1,14,6,18c175,100,169,96,165,91xm163,79v2,8,3,14,10,17c175,87,168,83,163,79xm160,68v3,7,5,14,12,15c173,73,165,71,160,68xm155,58v4,6,7,12,14,12c169,61,161,60,155,58xm148,48v5,6,9,11,16,10c162,49,154,49,148,48xm129,174v-6,-1,-13,-7,-20,-2c113,180,123,176,129,174xm142,167v-6,,-14,-4,-20,1c128,176,137,170,142,167xm154,158v-6,1,-14,-2,-20,5c142,169,150,162,154,158xm165,147v-6,2,-15,,-19,8c154,160,161,151,165,147xm173,135v-5,3,-15,2,-17,10c165,149,170,140,173,135xm179,121v-5,4,-14,5,-15,13c173,137,177,126,179,121xm183,107v-4,5,-13,7,-13,15c180,123,181,112,183,107xm184,92v-3,5,-12,9,-10,17c183,108,183,98,184,92xm182,77v-2,6,-9,11,-6,19c185,93,183,83,182,77xm178,63v-1,6,-7,12,-3,20c184,78,180,68,178,63xm172,49v,7,-6,14,,20c180,64,174,55,172,49xm163,37v1,6,-3,14,4,20c173,50,167,42,163,37xm117,169v1,-1,2,-2,2,-3c119,167,120,168,120,169v-2,,-3,,-3,xm130,164v,-1,1,-2,2,-3c132,162,132,163,133,164v-2,-1,-3,,-3,xm141,157v1,-1,2,-2,2,-3c143,155,144,156,144,156v-1,,-2,,-3,1xm152,148v,-1,1,-2,1,-3c153,146,154,146,155,147v-2,,-3,1,-3,1xm160,138v1,-1,1,-2,1,-4c161,135,162,136,163,136v-2,1,-2,1,-3,2xm167,126v,-1,,-2,,-3c167,123,168,124,169,124v-1,1,-2,2,-2,2xm172,114v,-1,,-3,-1,-4c172,111,173,111,174,111v-2,1,-2,2,-2,3xm174,100v,-1,,-2,-1,-3c174,98,175,98,176,98v-1,1,-2,2,-2,2xm174,87v,-1,-1,-2,-2,-3c173,85,174,84,175,84v,2,-1,3,-1,3xm172,74v,-1,-1,-2,-2,-3c171,72,172,71,173,71v-1,1,-1,2,-1,3xm168,61v-1,-1,-2,-1,-3,-2c166,59,167,59,168,58v,2,,3,,3xm161,50v-1,-1,-1,-2,-3,-2c159,48,160,47,161,46v,2,,3,,4xm145,31v10,4,14,9,13,15c152,45,147,40,145,31xm106,168v-4,1,-8,2,-11,3c92,170,88,169,84,168v1,2,,4,-1,5c86,172,90,172,93,173v-3,1,-5,3,-4,5c89,177,92,175,95,173v3,2,6,4,6,5c102,176,100,174,97,173v3,-1,7,-1,10,c106,172,105,170,106,168xm90,10hal91,14r4,l92,16r1,3l90,17r-3,2l88,16,85,14r4,l90,10hdxm95,3v7,,12,6,12,12c107,22,102,27,95,27v-1,,-2,,-2,c97,25,100,21,100,16,100,10,96,6,91,4v2,,3,-1,4,-1xm108,7v21,3,39,13,52,28hal160,35hdc147,22,129,12,109,9v,-1,,-1,-1,-2xm81,9c61,12,43,22,30,35hal30,35hdc43,20,61,10,82,7,81,8,81,8,81,9xe" fillcolor="#339" stroked="f">
                    <v:path arrowok="t"/>
                    <o:lock v:ext="edit" verticies="t"/>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37" type="#_x0000_t184" style="position:absolute;left:2576;top:1422;width:34;height:63;rotation:485312fd;flip:x;v-text-anchor:middle" adj="12577" fillcolor="yellow" strokecolor="#0074b9"/>
                  <v:oval id="_x0000_s1038" style="position:absolute;left:2424;top:1491;width:323;height:308" stroked="f"/>
                  <v:shape id="_x0000_s1039" style="position:absolute;left:2533;top:1545;width:106;height:30;mso-wrap-distance-left:9pt;mso-wrap-distance-top:0;mso-wrap-distance-right:9pt;mso-wrap-distance-bottom:0;mso-position-horizontal:absolute;mso-position-horizontal-relative:text;mso-position-vertical:absolute;mso-position-vertical-relative:text;v-text-anchor:top" coordsize="42,12" path="m,12l18,r5,4l26,2,42,12,26,8r4,4l20,8r-3,4l16,7r-5,5l11,8,,12xe" fillcolor="#339" stroked="f">
                    <v:path arrowok="t"/>
                  </v:shape>
                  <v:shape id="_x0000_s1040" style="position:absolute;left:2528;top:1598;width:118;height:112" coordsize="48,45" path="m24,20hdc22,22,20,25,18,26v2,1,5,4,5,8c24,39,19,45,13,45v-3,,-6,,-8,-2c3,43,3,43,3,45,2,44,1,43,1,42v,-1,1,-2,2,-2c2,38,1,37,1,35,1,29,6,24,9,21,8,20,8,19,9,17v1,1,2,2,3,1c15,16,18,14,18,9,18,6,15,4,12,4,9,3,7,6,7,8v,2,1,4,4,4c12,12,13,11,13,10,13,9,11,8,10,9,9,7,11,6,13,6v1,,3,2,3,4c16,13,13,15,11,15v-1,,-2,,-3,-1c8,15,7,18,5,18,3,18,1,16,2,14v1,1,1,2,2,1c5,15,6,14,6,13,5,13,4,11,4,9,4,8,4,7,4,6,,5,1,2,2,1,3,2,4,3,6,3,7,1,9,,12,v5,1,10,4,10,9c22,22,7,22,7,31v,4,3,6,5,6c13,37,14,36,14,35v1,-1,,-2,-1,-3c12,32,11,33,11,34v-1,-2,-1,-5,2,-5c16,29,18,32,18,35v,2,-3,5,-6,5c9,40,6,38,5,34v-1,5,4,8,8,8c17,42,20,38,20,34v,-4,-4,-6,-7,-7c18,24,22,19,24,12hal24,12hdc26,19,30,24,35,27v-3,1,-7,3,-7,7c28,38,31,42,35,42v4,,9,-3,8,-8c42,38,39,40,36,40v-3,,-6,-3,-6,-5c30,32,32,29,35,29v3,,3,3,2,5c37,33,36,32,35,32v-1,1,-2,2,-1,3c34,36,35,37,36,37v2,,5,-2,5,-6c41,22,26,22,26,9,26,4,31,1,36,v3,,5,1,6,3c44,3,45,2,46,1v1,1,2,4,-2,5c44,7,44,8,44,9v,2,-1,4,-2,4c42,14,43,15,44,15v1,1,1,,2,-1c47,16,45,18,43,18v-2,,-3,-3,-3,-4c39,15,38,15,37,15v-2,,-5,-2,-5,-5c32,8,34,6,35,6v2,,4,1,3,3c37,8,35,9,35,10v,1,1,2,2,2c40,12,41,10,41,8,41,6,39,3,36,4v-3,,-6,2,-6,5c30,14,33,16,36,18v1,1,2,,3,-1c40,19,40,20,39,21v3,3,8,8,8,14c47,37,46,38,45,40v1,,2,1,2,2c47,43,46,44,45,45v,-2,,-2,-2,-2c41,45,38,45,35,45,29,45,24,39,25,34v,-4,3,-7,5,-8c28,25,26,22,24,20xe" fillcolor="#eb3d00" stroked="f">
                    <v:path arrowok="t"/>
                  </v:shape>
                  <v:shape id="_x0000_s1041" style="position:absolute;left:2472;top:1551;width:229;height:204;mso-wrap-distance-left:9pt;mso-wrap-distance-top:0;mso-wrap-distance-right:9pt;mso-wrap-distance-bottom:0;mso-position-horizontal:absolute;mso-position-horizontal-relative:text;mso-position-vertical:absolute;mso-position-vertical-relative:text;v-text-anchor:top" coordsize="92,84" path="m92,80r-4,4l49,84hdc48,84,46,82,46,81v-1,1,-2,2,-3,3hal3,84,,80r3,l5,9,4,9,4,7r1,l5,5r2,l7,3r2,l9,r2,l11,3r2,l13,5r2,l15,7r2,l17,9r-1,l17,80r16,hdc33,79,34,78,34,78v1,,2,1,2,2hal40,80hdc42,80,44,77,46,73v2,4,3,7,5,7hal56,80hdc56,79,56,78,57,78v1,,2,1,2,2hal70,80r,l74,80r,-34l74,46r,-4l74,42,75,27r-1,l74,23r1,l75,8r-1,l74,5r1,l75,2r2,l77,5r8,l85,2r2,l87,5r1,l88,8r-1,l87,23r1,l88,27r-1,l88,42r,l88,46r,l88,80r4,xm75,80r3,l78,77r2,l80,76r-1,l79,74r1,l80,66,76,79r-1,l75,80xm84,80r3,l87,79r-1,l82,66r,8l83,74r,2l82,76r,1l84,77r,3xm80,62r-4,l76,75,80,62xm87,75l86,62r-4,l87,75xm84,8r-3,7l78,8r6,xm77,9r4,7l77,23,77,9xm77,23r4,-7l85,23r-8,xm85,23l82,16,85,9r,14xm85,27r-4,6l77,27r8,xm77,28r3,6l76,41,77,28xm77,42r4,-7l85,42r-8,xm86,41l82,34r3,-6l86,41xm85,60l81,54r-4,6l85,60xm86,60r,-13l82,53r4,7xm85,46r-8,l81,52r4,-6xm76,47r,13l80,53,76,47xm5,80r4,l9,72hdc9,71,9,70,10,70v1,,2,1,2,2hal12,80r3,l14,9hdc12,9,9,9,7,9hal5,80xm9,49hdc9,49,10,48,10,48v1,,1,1,1,1hal11,53r-2,l9,49xm9,32hdc9,31,10,31,10,31v1,,1,,1,1hal11,36r-2,l9,32xm9,15hdc9,14,10,14,10,14v1,,1,,1,1hal11,19r-2,l9,15xe" fillcolor="#339" stroked="f">
                    <v:path arrowok="t"/>
                    <o:lock v:ext="edit" verticies="t"/>
                  </v:shape>
                  <v:line id="_x0000_s1042" style="position:absolute" from="2667,1568" to="2683,1607" strokecolor="#339" strokeweight="2.25pt"/>
                  <v:line id="_x0000_s1043" style="position:absolute;flip:x" from="2664,1565" to="2683,1607" strokecolor="#339"/>
                  <v:line id="_x0000_s1044" style="position:absolute;flip:x y" from="2222,1233" to="2222,1992" stroked="f" strokeweight=".5pt"/>
                  <v:line id="_x0000_s1045" style="position:absolute;flip:y" from="2224,1234" to="2926,1234" stroked="f" strokeweight=".5pt"/>
                  <v:line id="_x0000_s1046" style="position:absolute" from="2926,1233" to="2926,1996" stroked="f" strokeweight=".5pt"/>
                  <w10:wrap type="none"/>
                  <w10:anchorlock/>
                </v:group>
              </w:pict>
            </w:r>
          </w:p>
          <w:p w:rsidR="009A6499" w:rsidRDefault="009A6499">
            <w:pPr>
              <w:pStyle w:val="a7"/>
              <w:spacing w:line="276" w:lineRule="auto"/>
              <w:rPr>
                <w:rFonts w:ascii="Times New Roman" w:hAnsi="Times New Roman"/>
                <w:b/>
                <w:sz w:val="28"/>
                <w:szCs w:val="28"/>
              </w:rPr>
            </w:pPr>
          </w:p>
        </w:tc>
        <w:tc>
          <w:tcPr>
            <w:tcW w:w="4652" w:type="dxa"/>
          </w:tcPr>
          <w:p w:rsidR="009A6499" w:rsidRDefault="009A6499">
            <w:pPr>
              <w:pStyle w:val="a7"/>
              <w:spacing w:line="276" w:lineRule="auto"/>
              <w:rPr>
                <w:rFonts w:ascii="Times New Roman" w:eastAsiaTheme="minorHAnsi" w:hAnsi="Times New Roman"/>
                <w:b/>
                <w:sz w:val="28"/>
                <w:szCs w:val="28"/>
              </w:rPr>
            </w:pP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НОХЧИЙН РЕСПУБЛИКАН</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КИРИН  ЮЬРТАН  ШАРАН</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МУНИЦИПАЛЬНИ К1ОШТАН</w:t>
            </w:r>
          </w:p>
          <w:p w:rsidR="009A6499" w:rsidRDefault="009A6499">
            <w:pPr>
              <w:pStyle w:val="a7"/>
              <w:spacing w:line="276" w:lineRule="auto"/>
              <w:rPr>
                <w:rFonts w:ascii="Times New Roman" w:hAnsi="Times New Roman"/>
                <w:b/>
                <w:sz w:val="28"/>
                <w:szCs w:val="28"/>
              </w:rPr>
            </w:pPr>
            <w:r>
              <w:rPr>
                <w:rFonts w:ascii="Times New Roman" w:hAnsi="Times New Roman"/>
                <w:b/>
                <w:sz w:val="28"/>
                <w:szCs w:val="28"/>
              </w:rPr>
              <w:t>АДМИНИСТРАЦИИ</w:t>
            </w:r>
          </w:p>
          <w:p w:rsidR="009A6499" w:rsidRDefault="009A6499">
            <w:pPr>
              <w:pStyle w:val="a7"/>
              <w:spacing w:line="276" w:lineRule="auto"/>
              <w:rPr>
                <w:rFonts w:ascii="Times New Roman" w:hAnsi="Times New Roman"/>
                <w:b/>
                <w:sz w:val="28"/>
                <w:szCs w:val="28"/>
              </w:rPr>
            </w:pPr>
          </w:p>
        </w:tc>
      </w:tr>
    </w:tbl>
    <w:p w:rsidR="009A6499" w:rsidRDefault="009A6499" w:rsidP="009A6499">
      <w:pPr>
        <w:pStyle w:val="a7"/>
        <w:rPr>
          <w:rFonts w:ascii="Times New Roman" w:hAnsi="Times New Roman"/>
        </w:rPr>
      </w:pPr>
      <w:r>
        <w:rPr>
          <w:rFonts w:ascii="Times New Roman" w:eastAsia="SimSun" w:hAnsi="Times New Roman"/>
        </w:rPr>
        <w:t xml:space="preserve"> </w:t>
      </w:r>
    </w:p>
    <w:p w:rsidR="009A6499" w:rsidRDefault="009A6499" w:rsidP="009A6499">
      <w:pPr>
        <w:pStyle w:val="a7"/>
        <w:jc w:val="center"/>
        <w:rPr>
          <w:rFonts w:ascii="Times New Roman" w:hAnsi="Times New Roman"/>
          <w:b/>
        </w:rPr>
      </w:pPr>
      <w:r>
        <w:rPr>
          <w:rFonts w:ascii="Times New Roman" w:hAnsi="Times New Roman"/>
          <w:b/>
        </w:rPr>
        <w:t>ПОСТАНОВЛЕНИЕ</w:t>
      </w:r>
    </w:p>
    <w:p w:rsidR="009A6499" w:rsidRDefault="009A6499" w:rsidP="009A6499">
      <w:pPr>
        <w:pStyle w:val="a7"/>
        <w:rPr>
          <w:rFonts w:ascii="Times New Roman" w:hAnsi="Times New Roman"/>
        </w:rPr>
      </w:pPr>
    </w:p>
    <w:p w:rsidR="009A6499" w:rsidRDefault="009A6499" w:rsidP="009A6499">
      <w:pPr>
        <w:pStyle w:val="a7"/>
        <w:jc w:val="both"/>
        <w:rPr>
          <w:rFonts w:ascii="Times New Roman" w:hAnsi="Times New Roman"/>
          <w:sz w:val="28"/>
          <w:szCs w:val="28"/>
        </w:rPr>
      </w:pPr>
      <w:r>
        <w:rPr>
          <w:rFonts w:ascii="Times New Roman" w:hAnsi="Times New Roman"/>
          <w:sz w:val="28"/>
          <w:szCs w:val="28"/>
        </w:rPr>
        <w:t>от 31.05.2018 г.                                с.Кири                                          № 06</w:t>
      </w:r>
    </w:p>
    <w:p w:rsidR="009A6499" w:rsidRDefault="009A6499" w:rsidP="00662594">
      <w:pPr>
        <w:widowControl w:val="0"/>
        <w:autoSpaceDE w:val="0"/>
        <w:autoSpaceDN w:val="0"/>
        <w:spacing w:after="0" w:line="240" w:lineRule="auto"/>
        <w:jc w:val="center"/>
        <w:rPr>
          <w:rFonts w:ascii="Times New Roman" w:hAnsi="Times New Roman"/>
          <w:b/>
          <w:sz w:val="28"/>
          <w:szCs w:val="28"/>
          <w:lang w:eastAsia="ru-RU"/>
        </w:rPr>
      </w:pPr>
    </w:p>
    <w:p w:rsidR="00E70AE1" w:rsidRPr="00DC125B" w:rsidRDefault="00E70AE1" w:rsidP="00662594">
      <w:pPr>
        <w:widowControl w:val="0"/>
        <w:autoSpaceDE w:val="0"/>
        <w:autoSpaceDN w:val="0"/>
        <w:spacing w:after="0" w:line="240" w:lineRule="auto"/>
        <w:jc w:val="center"/>
        <w:rPr>
          <w:rFonts w:ascii="Times New Roman" w:hAnsi="Times New Roman"/>
          <w:sz w:val="28"/>
          <w:szCs w:val="28"/>
          <w:lang w:eastAsia="ru-RU"/>
        </w:rPr>
      </w:pPr>
      <w:r w:rsidRPr="00DC125B">
        <w:rPr>
          <w:rFonts w:ascii="Times New Roman" w:hAnsi="Times New Roman"/>
          <w:b/>
          <w:sz w:val="28"/>
          <w:szCs w:val="28"/>
          <w:lang w:eastAsia="ru-RU"/>
        </w:rPr>
        <w:t xml:space="preserve">Об утверждении Порядка заключения специальных инвестиционных контрактов администрацией </w:t>
      </w:r>
      <w:r>
        <w:rPr>
          <w:rFonts w:ascii="Times New Roman" w:hAnsi="Times New Roman"/>
          <w:b/>
          <w:sz w:val="28"/>
          <w:szCs w:val="28"/>
          <w:lang w:eastAsia="ru-RU"/>
        </w:rPr>
        <w:t>Киринского</w:t>
      </w:r>
      <w:r w:rsidRPr="00DC125B">
        <w:rPr>
          <w:rFonts w:ascii="Times New Roman" w:hAnsi="Times New Roman"/>
          <w:b/>
          <w:sz w:val="28"/>
          <w:szCs w:val="28"/>
          <w:lang w:eastAsia="ru-RU"/>
        </w:rPr>
        <w:t xml:space="preserve"> сельского поселения</w:t>
      </w:r>
    </w:p>
    <w:p w:rsidR="00E70AE1" w:rsidRPr="00DC125B" w:rsidRDefault="00E70AE1" w:rsidP="00E12ADA">
      <w:pPr>
        <w:widowControl w:val="0"/>
        <w:autoSpaceDE w:val="0"/>
        <w:autoSpaceDN w:val="0"/>
        <w:spacing w:after="0" w:line="240" w:lineRule="auto"/>
        <w:jc w:val="both"/>
        <w:rPr>
          <w:rFonts w:ascii="Times New Roman" w:hAnsi="Times New Roman"/>
          <w:sz w:val="28"/>
          <w:szCs w:val="28"/>
          <w:lang w:eastAsia="ru-RU"/>
        </w:rPr>
      </w:pPr>
    </w:p>
    <w:p w:rsidR="00E70AE1" w:rsidRDefault="00E70AE1" w:rsidP="00DC125B">
      <w:pPr>
        <w:widowControl w:val="0"/>
        <w:tabs>
          <w:tab w:val="left" w:pos="567"/>
        </w:tabs>
        <w:autoSpaceDE w:val="0"/>
        <w:autoSpaceDN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Pr="00DC125B">
        <w:rPr>
          <w:rFonts w:ascii="Times New Roman" w:hAnsi="Times New Roman"/>
          <w:sz w:val="28"/>
          <w:szCs w:val="28"/>
          <w:lang w:eastAsia="ru-RU"/>
        </w:rPr>
        <w:t>В соответствии с частью 4 статьи 16 Федерального закона                              от 31 декабря 2014 года № 488-ФЗ «О промышленной политике в Российской Федерации»</w:t>
      </w:r>
      <w:r w:rsidRPr="00DC125B">
        <w:rPr>
          <w:sz w:val="28"/>
          <w:szCs w:val="28"/>
        </w:rPr>
        <w:t xml:space="preserve"> </w:t>
      </w:r>
      <w:r w:rsidRPr="00DC125B">
        <w:rPr>
          <w:rFonts w:ascii="Times New Roman" w:hAnsi="Times New Roman"/>
          <w:sz w:val="28"/>
          <w:szCs w:val="28"/>
          <w:lang w:eastAsia="ru-RU"/>
        </w:rPr>
        <w:t xml:space="preserve"> и законом Чеченской Республики от 4 декабря 2006 года № 42-рз «О промышленной деятельности и промышленной политике в Чеченской Республике» администрация сельского поселения                            </w:t>
      </w:r>
    </w:p>
    <w:p w:rsidR="009A6499" w:rsidRDefault="009A6499" w:rsidP="009A6499">
      <w:pPr>
        <w:widowControl w:val="0"/>
        <w:tabs>
          <w:tab w:val="left" w:pos="567"/>
        </w:tabs>
        <w:autoSpaceDE w:val="0"/>
        <w:autoSpaceDN w:val="0"/>
        <w:spacing w:after="0" w:line="240" w:lineRule="auto"/>
        <w:rPr>
          <w:rFonts w:ascii="Times New Roman" w:hAnsi="Times New Roman"/>
          <w:b/>
          <w:sz w:val="28"/>
          <w:szCs w:val="28"/>
          <w:lang w:eastAsia="ru-RU"/>
        </w:rPr>
      </w:pPr>
    </w:p>
    <w:p w:rsidR="00E70AE1" w:rsidRPr="00DC125B" w:rsidRDefault="00E70AE1" w:rsidP="009A6499">
      <w:pPr>
        <w:widowControl w:val="0"/>
        <w:tabs>
          <w:tab w:val="left" w:pos="567"/>
        </w:tabs>
        <w:autoSpaceDE w:val="0"/>
        <w:autoSpaceDN w:val="0"/>
        <w:spacing w:after="0" w:line="240" w:lineRule="auto"/>
        <w:rPr>
          <w:rFonts w:ascii="Times New Roman" w:hAnsi="Times New Roman"/>
          <w:sz w:val="28"/>
          <w:szCs w:val="28"/>
          <w:lang w:eastAsia="ru-RU"/>
        </w:rPr>
      </w:pPr>
      <w:r w:rsidRPr="00DC125B">
        <w:rPr>
          <w:rFonts w:ascii="Times New Roman" w:hAnsi="Times New Roman"/>
          <w:b/>
          <w:sz w:val="28"/>
          <w:szCs w:val="28"/>
          <w:lang w:eastAsia="ru-RU"/>
        </w:rPr>
        <w:t>п о с т а н о в л я е т :</w:t>
      </w:r>
    </w:p>
    <w:p w:rsidR="00E70AE1" w:rsidRPr="00DC125B" w:rsidRDefault="00E70AE1" w:rsidP="001A3306">
      <w:pPr>
        <w:widowControl w:val="0"/>
        <w:autoSpaceDE w:val="0"/>
        <w:autoSpaceDN w:val="0"/>
        <w:spacing w:before="240" w:after="0" w:line="240" w:lineRule="auto"/>
        <w:ind w:firstLine="540"/>
        <w:jc w:val="both"/>
        <w:rPr>
          <w:rFonts w:ascii="Times New Roman" w:hAnsi="Times New Roman"/>
          <w:sz w:val="28"/>
          <w:szCs w:val="28"/>
          <w:lang w:eastAsia="ru-RU"/>
        </w:rPr>
      </w:pPr>
      <w:r w:rsidRPr="00DC125B">
        <w:rPr>
          <w:rFonts w:ascii="Times New Roman" w:hAnsi="Times New Roman"/>
          <w:sz w:val="28"/>
          <w:szCs w:val="28"/>
          <w:lang w:eastAsia="ru-RU"/>
        </w:rPr>
        <w:t>1. Утвердить Порядок заключения специальных инвестиционных контрактов администрацией сельского поселения (приложение №1).</w:t>
      </w:r>
    </w:p>
    <w:p w:rsidR="00E70AE1" w:rsidRPr="00DC125B" w:rsidRDefault="00E70AE1" w:rsidP="00DC125B">
      <w:pPr>
        <w:tabs>
          <w:tab w:val="left" w:pos="567"/>
        </w:tabs>
        <w:spacing w:after="0" w:line="240" w:lineRule="auto"/>
        <w:jc w:val="both"/>
        <w:rPr>
          <w:rFonts w:ascii="Times New Roman" w:hAnsi="Times New Roman"/>
          <w:sz w:val="28"/>
          <w:szCs w:val="28"/>
        </w:rPr>
      </w:pPr>
      <w:r w:rsidRPr="00DC125B">
        <w:rPr>
          <w:rFonts w:ascii="Times New Roman" w:hAnsi="Times New Roman"/>
          <w:sz w:val="28"/>
          <w:szCs w:val="28"/>
        </w:rPr>
        <w:t xml:space="preserve">      2. Настоящее постановление вступает в силу с момента подписания. </w:t>
      </w:r>
    </w:p>
    <w:p w:rsidR="00E70AE1" w:rsidRPr="00DC125B" w:rsidRDefault="00E70AE1" w:rsidP="001A3306">
      <w:pPr>
        <w:spacing w:after="0" w:line="240" w:lineRule="auto"/>
        <w:jc w:val="both"/>
        <w:rPr>
          <w:rFonts w:ascii="Times New Roman" w:hAnsi="Times New Roman"/>
          <w:sz w:val="28"/>
          <w:szCs w:val="28"/>
        </w:rPr>
      </w:pPr>
      <w:r>
        <w:rPr>
          <w:rFonts w:ascii="Times New Roman" w:hAnsi="Times New Roman"/>
          <w:sz w:val="28"/>
          <w:szCs w:val="28"/>
        </w:rPr>
        <w:t xml:space="preserve">       </w:t>
      </w:r>
      <w:r w:rsidRPr="00DC125B">
        <w:rPr>
          <w:rFonts w:ascii="Times New Roman" w:hAnsi="Times New Roman"/>
          <w:sz w:val="28"/>
          <w:szCs w:val="28"/>
        </w:rPr>
        <w:t>3. Обнародовать данное постановле</w:t>
      </w:r>
      <w:r>
        <w:rPr>
          <w:rFonts w:ascii="Times New Roman" w:hAnsi="Times New Roman"/>
          <w:sz w:val="28"/>
          <w:szCs w:val="28"/>
        </w:rPr>
        <w:t>ние путем размещения на информа</w:t>
      </w:r>
      <w:r w:rsidRPr="00DC125B">
        <w:rPr>
          <w:rFonts w:ascii="Times New Roman" w:hAnsi="Times New Roman"/>
          <w:sz w:val="28"/>
          <w:szCs w:val="28"/>
        </w:rPr>
        <w:t>ционн</w:t>
      </w:r>
      <w:r>
        <w:rPr>
          <w:rFonts w:ascii="Times New Roman" w:hAnsi="Times New Roman"/>
          <w:sz w:val="28"/>
          <w:szCs w:val="28"/>
        </w:rPr>
        <w:t>ом</w:t>
      </w:r>
      <w:r w:rsidRPr="00DC125B">
        <w:rPr>
          <w:rFonts w:ascii="Times New Roman" w:hAnsi="Times New Roman"/>
          <w:sz w:val="28"/>
          <w:szCs w:val="28"/>
        </w:rPr>
        <w:t xml:space="preserve"> стенд</w:t>
      </w:r>
      <w:r>
        <w:rPr>
          <w:rFonts w:ascii="Times New Roman" w:hAnsi="Times New Roman"/>
          <w:sz w:val="28"/>
          <w:szCs w:val="28"/>
        </w:rPr>
        <w:t>е</w:t>
      </w:r>
      <w:r w:rsidRPr="00DC125B">
        <w:rPr>
          <w:rFonts w:ascii="Times New Roman" w:hAnsi="Times New Roman"/>
          <w:sz w:val="28"/>
          <w:szCs w:val="28"/>
        </w:rPr>
        <w:t xml:space="preserve"> администрации сельского поселения</w:t>
      </w:r>
      <w:r>
        <w:rPr>
          <w:rFonts w:ascii="Times New Roman" w:hAnsi="Times New Roman"/>
          <w:sz w:val="28"/>
          <w:szCs w:val="28"/>
        </w:rPr>
        <w:t xml:space="preserve"> </w:t>
      </w:r>
      <w:r w:rsidRPr="00DC125B">
        <w:rPr>
          <w:rFonts w:ascii="Times New Roman" w:hAnsi="Times New Roman"/>
          <w:sz w:val="28"/>
          <w:szCs w:val="28"/>
        </w:rPr>
        <w:t xml:space="preserve"> </w:t>
      </w:r>
      <w:r>
        <w:rPr>
          <w:rFonts w:ascii="Times New Roman" w:hAnsi="Times New Roman"/>
          <w:sz w:val="28"/>
          <w:szCs w:val="28"/>
        </w:rPr>
        <w:t xml:space="preserve"> </w:t>
      </w:r>
      <w:r w:rsidRPr="00DC125B">
        <w:rPr>
          <w:rFonts w:ascii="Times New Roman" w:hAnsi="Times New Roman"/>
          <w:sz w:val="28"/>
          <w:szCs w:val="28"/>
        </w:rPr>
        <w:t xml:space="preserve"> и на официальном сайте администрации </w:t>
      </w:r>
      <w:r>
        <w:rPr>
          <w:rFonts w:ascii="Times New Roman" w:hAnsi="Times New Roman"/>
          <w:sz w:val="28"/>
          <w:szCs w:val="28"/>
        </w:rPr>
        <w:t>Киринского</w:t>
      </w:r>
      <w:r w:rsidRPr="00DC125B">
        <w:rPr>
          <w:rFonts w:ascii="Times New Roman" w:hAnsi="Times New Roman"/>
          <w:sz w:val="28"/>
          <w:szCs w:val="28"/>
        </w:rPr>
        <w:t xml:space="preserve"> сельского поселения </w:t>
      </w:r>
      <w:r w:rsidRPr="005438E3">
        <w:rPr>
          <w:rFonts w:ascii="Times New Roman" w:hAnsi="Times New Roman"/>
          <w:sz w:val="28"/>
          <w:szCs w:val="28"/>
        </w:rPr>
        <w:t>http://</w:t>
      </w:r>
      <w:r w:rsidRPr="005438E3">
        <w:rPr>
          <w:rFonts w:ascii="Times New Roman" w:hAnsi="Times New Roman"/>
          <w:sz w:val="28"/>
          <w:szCs w:val="28"/>
          <w:lang w:val="en-US"/>
        </w:rPr>
        <w:t>kiri</w:t>
      </w:r>
    </w:p>
    <w:p w:rsidR="00E70AE1" w:rsidRPr="00DC125B" w:rsidRDefault="00E70AE1" w:rsidP="001A3306">
      <w:pPr>
        <w:spacing w:after="0" w:line="240" w:lineRule="auto"/>
        <w:jc w:val="both"/>
        <w:rPr>
          <w:rFonts w:ascii="Times New Roman" w:hAnsi="Times New Roman"/>
          <w:sz w:val="28"/>
          <w:szCs w:val="28"/>
        </w:rPr>
      </w:pPr>
      <w:r>
        <w:rPr>
          <w:rFonts w:ascii="Times New Roman" w:hAnsi="Times New Roman"/>
          <w:sz w:val="28"/>
          <w:szCs w:val="28"/>
        </w:rPr>
        <w:t xml:space="preserve">       </w:t>
      </w:r>
      <w:r w:rsidRPr="00DC125B">
        <w:rPr>
          <w:rFonts w:ascii="Times New Roman" w:hAnsi="Times New Roman"/>
          <w:sz w:val="28"/>
          <w:szCs w:val="28"/>
        </w:rPr>
        <w:t>4. Контроль за исполнением настоящего постановления оставляю за собой.</w:t>
      </w:r>
    </w:p>
    <w:p w:rsidR="00E70AE1" w:rsidRPr="00DC125B" w:rsidRDefault="00E70AE1" w:rsidP="001A3306">
      <w:pPr>
        <w:spacing w:after="0" w:line="240" w:lineRule="auto"/>
        <w:jc w:val="both"/>
        <w:rPr>
          <w:rFonts w:ascii="Times New Roman" w:hAnsi="Times New Roman"/>
          <w:sz w:val="28"/>
          <w:szCs w:val="28"/>
        </w:rPr>
      </w:pPr>
    </w:p>
    <w:p w:rsidR="00E70AE1" w:rsidRPr="00DC125B" w:rsidRDefault="00E70AE1" w:rsidP="001A3306">
      <w:pPr>
        <w:spacing w:after="0" w:line="240" w:lineRule="auto"/>
        <w:jc w:val="both"/>
        <w:rPr>
          <w:rFonts w:ascii="Times New Roman" w:hAnsi="Times New Roman"/>
          <w:sz w:val="28"/>
          <w:szCs w:val="28"/>
        </w:rPr>
      </w:pPr>
    </w:p>
    <w:p w:rsidR="00E70AE1" w:rsidRDefault="00E70AE1" w:rsidP="001A3306">
      <w:pPr>
        <w:spacing w:after="0" w:line="240" w:lineRule="auto"/>
        <w:jc w:val="both"/>
        <w:rPr>
          <w:rFonts w:ascii="Times New Roman" w:hAnsi="Times New Roman"/>
          <w:sz w:val="28"/>
          <w:szCs w:val="28"/>
        </w:rPr>
      </w:pPr>
    </w:p>
    <w:p w:rsidR="00E70AE1" w:rsidRDefault="00E70AE1" w:rsidP="001A3306">
      <w:pPr>
        <w:spacing w:after="0" w:line="240" w:lineRule="auto"/>
        <w:jc w:val="both"/>
        <w:rPr>
          <w:rFonts w:ascii="Times New Roman" w:hAnsi="Times New Roman"/>
          <w:sz w:val="28"/>
          <w:szCs w:val="28"/>
        </w:rPr>
      </w:pPr>
    </w:p>
    <w:p w:rsidR="00E70AE1" w:rsidRPr="001A3306" w:rsidRDefault="00E70AE1" w:rsidP="001A3306">
      <w:pPr>
        <w:spacing w:after="0" w:line="240" w:lineRule="auto"/>
        <w:jc w:val="both"/>
        <w:rPr>
          <w:rFonts w:ascii="Times New Roman" w:hAnsi="Times New Roman"/>
          <w:sz w:val="28"/>
          <w:szCs w:val="28"/>
        </w:rPr>
      </w:pPr>
    </w:p>
    <w:p w:rsidR="00E70AE1" w:rsidRPr="001A3306" w:rsidRDefault="00E70AE1" w:rsidP="001A3306">
      <w:pPr>
        <w:spacing w:after="0" w:line="240" w:lineRule="auto"/>
        <w:jc w:val="both"/>
        <w:rPr>
          <w:rFonts w:ascii="Times New Roman" w:hAnsi="Times New Roman"/>
          <w:sz w:val="28"/>
          <w:szCs w:val="28"/>
        </w:rPr>
      </w:pPr>
      <w:r w:rsidRPr="001A3306">
        <w:rPr>
          <w:rFonts w:ascii="Times New Roman" w:hAnsi="Times New Roman"/>
          <w:sz w:val="28"/>
          <w:szCs w:val="28"/>
        </w:rPr>
        <w:t xml:space="preserve">Глава  </w:t>
      </w:r>
      <w:r>
        <w:rPr>
          <w:rFonts w:ascii="Times New Roman" w:hAnsi="Times New Roman"/>
          <w:sz w:val="28"/>
          <w:szCs w:val="28"/>
        </w:rPr>
        <w:t>администр</w:t>
      </w:r>
      <w:r w:rsidRPr="001A3306">
        <w:rPr>
          <w:rFonts w:ascii="Times New Roman" w:hAnsi="Times New Roman"/>
          <w:sz w:val="28"/>
          <w:szCs w:val="28"/>
        </w:rPr>
        <w:t xml:space="preserve">ации                                  </w:t>
      </w:r>
    </w:p>
    <w:p w:rsidR="00E70AE1" w:rsidRPr="001A3306" w:rsidRDefault="00E70AE1" w:rsidP="001A3306">
      <w:pPr>
        <w:spacing w:after="0" w:line="240" w:lineRule="auto"/>
        <w:jc w:val="both"/>
        <w:rPr>
          <w:rFonts w:ascii="Times New Roman" w:hAnsi="Times New Roman"/>
          <w:sz w:val="28"/>
          <w:szCs w:val="28"/>
        </w:rPr>
      </w:pPr>
      <w:r>
        <w:rPr>
          <w:rFonts w:ascii="Times New Roman" w:hAnsi="Times New Roman"/>
          <w:sz w:val="28"/>
          <w:szCs w:val="28"/>
        </w:rPr>
        <w:t>Х.Д. Мусалов</w:t>
      </w:r>
    </w:p>
    <w:p w:rsidR="00E70AE1" w:rsidRPr="001A3306" w:rsidRDefault="00E70AE1" w:rsidP="001A3306">
      <w:pPr>
        <w:widowControl w:val="0"/>
        <w:autoSpaceDE w:val="0"/>
        <w:autoSpaceDN w:val="0"/>
        <w:spacing w:after="0" w:line="240" w:lineRule="auto"/>
        <w:ind w:firstLine="540"/>
        <w:jc w:val="both"/>
        <w:rPr>
          <w:rFonts w:ascii="Times New Roman" w:hAnsi="Times New Roman"/>
          <w:sz w:val="28"/>
          <w:szCs w:val="28"/>
          <w:lang w:eastAsia="ru-RU"/>
        </w:rPr>
      </w:pPr>
    </w:p>
    <w:p w:rsidR="00E70AE1" w:rsidRPr="001A3306" w:rsidRDefault="00E70AE1" w:rsidP="001A3306">
      <w:pPr>
        <w:widowControl w:val="0"/>
        <w:autoSpaceDE w:val="0"/>
        <w:autoSpaceDN w:val="0"/>
        <w:spacing w:after="0" w:line="240" w:lineRule="auto"/>
        <w:ind w:firstLine="540"/>
        <w:jc w:val="both"/>
        <w:rPr>
          <w:rFonts w:ascii="Times New Roman" w:hAnsi="Times New Roman"/>
          <w:sz w:val="28"/>
          <w:szCs w:val="28"/>
          <w:lang w:eastAsia="ru-RU"/>
        </w:rPr>
      </w:pPr>
    </w:p>
    <w:p w:rsidR="00E70AE1" w:rsidRPr="001A3306" w:rsidRDefault="00E70AE1" w:rsidP="001A3306">
      <w:pPr>
        <w:widowControl w:val="0"/>
        <w:autoSpaceDE w:val="0"/>
        <w:autoSpaceDN w:val="0"/>
        <w:spacing w:after="0" w:line="240" w:lineRule="auto"/>
        <w:ind w:firstLine="540"/>
        <w:jc w:val="both"/>
        <w:rPr>
          <w:rFonts w:ascii="Times New Roman" w:hAnsi="Times New Roman"/>
          <w:sz w:val="28"/>
          <w:szCs w:val="28"/>
          <w:lang w:eastAsia="ru-RU"/>
        </w:rPr>
      </w:pPr>
    </w:p>
    <w:p w:rsidR="00E70AE1" w:rsidRPr="001A3306" w:rsidRDefault="00E70AE1" w:rsidP="00662594">
      <w:pPr>
        <w:widowControl w:val="0"/>
        <w:autoSpaceDE w:val="0"/>
        <w:autoSpaceDN w:val="0"/>
        <w:spacing w:after="0" w:line="240" w:lineRule="auto"/>
        <w:jc w:val="both"/>
        <w:rPr>
          <w:rFonts w:ascii="Times New Roman" w:hAnsi="Times New Roman"/>
          <w:sz w:val="28"/>
          <w:szCs w:val="28"/>
          <w:lang w:eastAsia="ru-RU"/>
        </w:rPr>
      </w:pPr>
    </w:p>
    <w:p w:rsidR="00E70AE1" w:rsidRPr="001A3306" w:rsidRDefault="00E70AE1" w:rsidP="001A3306">
      <w:pPr>
        <w:widowControl w:val="0"/>
        <w:autoSpaceDE w:val="0"/>
        <w:autoSpaceDN w:val="0"/>
        <w:spacing w:after="0" w:line="240" w:lineRule="auto"/>
        <w:jc w:val="both"/>
        <w:rPr>
          <w:rFonts w:ascii="Times New Roman" w:hAnsi="Times New Roman"/>
          <w:sz w:val="28"/>
          <w:szCs w:val="28"/>
          <w:lang w:eastAsia="ru-RU"/>
        </w:rPr>
      </w:pP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lastRenderedPageBreak/>
        <w:t>ПРИЛОЖЕНИЕ №1</w:t>
      </w:r>
      <w:r w:rsidRPr="009A6499">
        <w:rPr>
          <w:rFonts w:ascii="Times New Roman" w:hAnsi="Times New Roman"/>
          <w:sz w:val="24"/>
          <w:szCs w:val="24"/>
          <w:lang w:eastAsia="ru-RU"/>
        </w:rPr>
        <w:br/>
        <w:t>постановления администрации</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 xml:space="preserve">               Киринского сельского поселения </w:t>
      </w:r>
      <w:r w:rsidRPr="009A6499">
        <w:rPr>
          <w:rFonts w:ascii="Times New Roman" w:hAnsi="Times New Roman"/>
          <w:sz w:val="24"/>
          <w:szCs w:val="24"/>
          <w:lang w:eastAsia="ru-RU"/>
        </w:rPr>
        <w:br/>
        <w:t xml:space="preserve">  </w:t>
      </w:r>
    </w:p>
    <w:p w:rsidR="00E70AE1" w:rsidRPr="009A6499" w:rsidRDefault="00E70AE1" w:rsidP="009A6499">
      <w:pPr>
        <w:spacing w:after="0" w:line="240" w:lineRule="exact"/>
        <w:ind w:left="-993" w:firstLine="284"/>
        <w:jc w:val="both"/>
        <w:rPr>
          <w:rFonts w:ascii="Times New Roman" w:hAnsi="Times New Roman"/>
          <w:sz w:val="24"/>
          <w:szCs w:val="24"/>
          <w:lang w:eastAsia="ru-RU"/>
        </w:rPr>
      </w:pPr>
    </w:p>
    <w:p w:rsidR="00E70AE1" w:rsidRPr="009A6499" w:rsidRDefault="00E70AE1" w:rsidP="009A6499">
      <w:pPr>
        <w:pStyle w:val="a7"/>
        <w:ind w:left="-993" w:firstLine="284"/>
        <w:jc w:val="center"/>
        <w:rPr>
          <w:rFonts w:ascii="Times New Roman" w:hAnsi="Times New Roman"/>
          <w:b/>
          <w:sz w:val="24"/>
          <w:szCs w:val="24"/>
          <w:lang w:eastAsia="ru-RU"/>
        </w:rPr>
      </w:pPr>
      <w:r w:rsidRPr="009A6499">
        <w:rPr>
          <w:rFonts w:ascii="Times New Roman" w:hAnsi="Times New Roman"/>
          <w:b/>
          <w:sz w:val="24"/>
          <w:szCs w:val="24"/>
          <w:lang w:eastAsia="ru-RU"/>
        </w:rPr>
        <w:t>ПОРЯДОК</w:t>
      </w:r>
    </w:p>
    <w:p w:rsidR="00E70AE1" w:rsidRPr="009A6499" w:rsidRDefault="00E70AE1" w:rsidP="009A6499">
      <w:pPr>
        <w:widowControl w:val="0"/>
        <w:autoSpaceDE w:val="0"/>
        <w:autoSpaceDN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заключения специальных инвестиционных контрактов </w:t>
      </w:r>
    </w:p>
    <w:p w:rsidR="00E70AE1" w:rsidRPr="009A6499" w:rsidRDefault="00E70AE1" w:rsidP="009A6499">
      <w:pPr>
        <w:widowControl w:val="0"/>
        <w:autoSpaceDE w:val="0"/>
        <w:autoSpaceDN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 администрацией сельского поселения</w:t>
      </w:r>
    </w:p>
    <w:p w:rsidR="00E70AE1" w:rsidRPr="009A6499" w:rsidRDefault="00E70AE1" w:rsidP="009A6499">
      <w:pPr>
        <w:widowControl w:val="0"/>
        <w:autoSpaceDE w:val="0"/>
        <w:autoSpaceDN w:val="0"/>
        <w:spacing w:after="0" w:line="240" w:lineRule="auto"/>
        <w:ind w:left="-993" w:firstLine="284"/>
        <w:jc w:val="center"/>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 Настоящий Порядок заключения специальных инвестиционных контрактов администрацией сельского поселения (далее - Порядок) устанавливает механизм заключения специальных инвестиционных контрактов Киринского сельского поселения, при участии</w:t>
      </w:r>
      <w:r w:rsidRPr="009A6499">
        <w:rPr>
          <w:rFonts w:ascii="Times New Roman" w:hAnsi="Times New Roman"/>
          <w:b/>
          <w:sz w:val="24"/>
          <w:szCs w:val="24"/>
          <w:lang w:eastAsia="ru-RU"/>
        </w:rPr>
        <w:t xml:space="preserve"> </w:t>
      </w:r>
      <w:r w:rsidRPr="009A6499">
        <w:rPr>
          <w:rFonts w:ascii="Times New Roman" w:hAnsi="Times New Roman"/>
          <w:sz w:val="24"/>
          <w:szCs w:val="24"/>
          <w:lang w:eastAsia="ru-RU"/>
        </w:rPr>
        <w:t>Правительства Чеченской Республики с юридическим лицом или индивидуальным предпринимателем, принимающим на себя обязательства в срок, предусмотренный специальным инвестиционным контрактом, своими силами и (или) с привлечением иных лиц (в случае их привлечения) создать либо модернизировать и (или) освоить производство промышленной продукции на территории администрации сельского поселения (далее соответственно - инвестор, привлеченное лицо).</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bookmarkStart w:id="0" w:name="P32"/>
      <w:bookmarkEnd w:id="0"/>
      <w:r w:rsidRPr="009A6499">
        <w:rPr>
          <w:rFonts w:ascii="Times New Roman" w:hAnsi="Times New Roman"/>
          <w:sz w:val="24"/>
          <w:szCs w:val="24"/>
          <w:lang w:eastAsia="ru-RU"/>
        </w:rPr>
        <w:t>2. Специальный инвестиционный контракт заключается в целях решения задач и (или) достижения целевых показателей и индикаторов муниципальных программ администрацией сельского поселения, в рамках которых реализуются инвестиционные проекты.</w:t>
      </w:r>
      <w:r w:rsidRPr="009A6499">
        <w:rPr>
          <w:sz w:val="24"/>
          <w:szCs w:val="24"/>
        </w:rPr>
        <w:t xml:space="preserve"> </w:t>
      </w:r>
      <w:r w:rsidRPr="009A6499">
        <w:rPr>
          <w:rFonts w:ascii="Times New Roman" w:hAnsi="Times New Roman"/>
          <w:sz w:val="24"/>
          <w:szCs w:val="24"/>
          <w:lang w:eastAsia="ru-RU"/>
        </w:rPr>
        <w:t xml:space="preserve">Типовая форма специального инвестиционного контракта утверждена постановлением Правительства Российской Федерации от 16 июля </w:t>
      </w:r>
      <w:smartTag w:uri="urn:schemas-microsoft-com:office:smarttags" w:element="metricconverter">
        <w:smartTagPr>
          <w:attr w:name="ProductID" w:val="2015 г"/>
        </w:smartTagPr>
        <w:r w:rsidRPr="009A6499">
          <w:rPr>
            <w:rFonts w:ascii="Times New Roman" w:hAnsi="Times New Roman"/>
            <w:sz w:val="24"/>
            <w:szCs w:val="24"/>
            <w:lang w:eastAsia="ru-RU"/>
          </w:rPr>
          <w:t>2015 г</w:t>
        </w:r>
      </w:smartTag>
      <w:r w:rsidRPr="009A6499">
        <w:rPr>
          <w:rFonts w:ascii="Times New Roman" w:hAnsi="Times New Roman"/>
          <w:sz w:val="24"/>
          <w:szCs w:val="24"/>
          <w:lang w:eastAsia="ru-RU"/>
        </w:rPr>
        <w:t>. № 708 «О специальных инвестиционных контрактах для отдельных отраслей промышленности»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3. Специальный инвестиционный контракт заключается на срок, равный сроку выхода инвестиционного проекта на проектную операционную прибыль в соответствии с бизнес-планом инвестиционного проекта, увеличенному на 5 лет, но не более 10 лет.</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bookmarkStart w:id="1" w:name="P37"/>
      <w:bookmarkEnd w:id="1"/>
      <w:r w:rsidRPr="009A6499">
        <w:rPr>
          <w:rFonts w:ascii="Times New Roman" w:hAnsi="Times New Roman"/>
          <w:sz w:val="24"/>
          <w:szCs w:val="24"/>
          <w:lang w:eastAsia="ru-RU"/>
        </w:rPr>
        <w:t>4. Для заключения специального инвестиционного контракта инвестор представляет в администрацию Киринского сельского поселения заявление по форме (приложение 1), с приложением следующих документов:</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 нотариально заверенная копия документа, удостоверяющего личность гражданина Российской Федерации, - для индивидуального предпринимателя;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 нотариально заверенные копии учредительных документов, свидетельства о государственной регистрации инвестора и документов, подтверждающих полномочия руководителя или иного уполномоченного лица инвестора;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3) нотариально заверенная копия свидетельства о постановке инвестора на налоговый учет в налоговом органе;</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4) справка налогового органа об исполнении налогоплательщиком (плательщиком сборов, налоговым агентом) обязанности по уплате налогов, сборов, пеней, штрафов, процентов по форме, утвержденной Федеральной налоговой службой, выданная на дату не ранее чем за 30 календарных дней до даты подачи заявления;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5) справка государственного учреждения - отделения Пенсионного фонда Российской Федерации о состоянии расчетов по страховым взносам, пеням и штрафам по состоянию на последнюю отчетную дату, выданная на дату не ранее чем за 30 календарных дней до даты подачи заявления;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6) справка государственного учреждения - регионального отделения Фонда социального страхования Российской Федерации, подтверждающая отсутствие недоимки по страховым взносам, выданная на дату не ранее чем за 30 календарных дней до даты подачи заявления;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7) выписка из Единого государственного реестра юридических лиц или из Единого государственного реестра индивидуальных предпринимателей, выданная на дату не ранее чем за 30 календарных дней до даты подачи заявления;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8) копии документов, заверенные в установленном порядке, подтверждающие наличие средств на реализацию инвестиционного проекта (выписка по операциям на банковском счете инвестора, решение уполномоченного органа инвестора и (или) привлеченного лица (в случае его </w:t>
      </w:r>
      <w:r w:rsidRPr="009A6499">
        <w:rPr>
          <w:rFonts w:ascii="Times New Roman" w:hAnsi="Times New Roman"/>
          <w:sz w:val="24"/>
          <w:szCs w:val="24"/>
          <w:lang w:eastAsia="ru-RU"/>
        </w:rPr>
        <w:lastRenderedPageBreak/>
        <w:t>привлечения) о направлении прибыли на реализацию инвестиционного проекта, протокол о намерениях совместной реализации инвестиционного проекта, заключенный с привлеченным лицом (в случае его привлечения), с подтверждением наличия свободных средств, гарантийное письмо кредитной организации о предоставлении кредита инвестору и (или) привлеченному лицу (в случае его привлечения), кредитный договор, предварительное соглашение с кредитным учреждением о выдаче кредита либо об открытии кредитной линии, договор займа и иные документы, подтверждающие наличие средств на реализацию инвестиционного проекта);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9) предлагаемый перечень мер стимулирования деятельности в сфере промышленности (далее - меры стимулирования) из числа мер, предусмотренных Законом Чеченской Республики от 4 декабря 2006 года № 42-рз «О промышленной деятельности и промышленной политике в Чеченской Республике», и (или) мер поддержки субъектов деятельности в сфере промышленности, установленных иными нормативными правовыми актами Чеченской Республики, нормативными правовыми актами органов местного самоуправления администрацией сельского поселения (далее - нормативные правовые акты), которые инвестор предлагает включить в специальный инвестиционный контракт;</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10) предлагаемый перечень обязательств инвестора и (или) привлеченного лица (в случае его привлечения);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11) бизнес-план инвестиционного проекта с расчетом бюджетной эффективности, разработанный в соответствии с методическими рекомендациями уполномоченного органа и содержащий сведения: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 характеристиках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 перечне мероприятий инвестиционного проекта;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об объеме инвестиций в инвестиционный проект;</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 результатах (показателях), которые планируется достигнуть в ходе реализации инвестиционного проекта (ежегодные и итоговые показатели), включая в том числе:</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объем (в денежном выражении) произведенной и реализованной продукции (ежегодно на конец календарного года и к окончанию срока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объем налогов, планируемых к уплате по окончании срока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долю стоимости используемых материалов и компонентов (оборудования) иностранного происхождения в цене промышленной продукции, выпускаемой к окончанию срока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количество создаваемых рабочих мест в ходе реализации инвестиционного проекта;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иные показатели, характеризующие выполнение инвестором и (или) привлеченным лицом (в случае его привлечения) принимаемых обязательств;</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12) выписка из единого государственного реестра прав на недвижимое имущество и сделок с ним, содержащая сведения о зарегистрированных правах инвестора на используемый земельный участок и (или) иной объект недвижимости для реализации инвестиционного проекта;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13) согласие инвестора (налогоплательщика) на доступ к сведениям о нем, составляющим налоговую тайну в соответствии с подпунктом 1 пункта 1 статьи 102 </w:t>
      </w:r>
      <w:hyperlink r:id="rId7" w:history="1">
        <w:r w:rsidRPr="009A6499">
          <w:rPr>
            <w:rFonts w:ascii="Times New Roman" w:hAnsi="Times New Roman"/>
            <w:sz w:val="24"/>
            <w:szCs w:val="24"/>
            <w:lang w:eastAsia="ru-RU"/>
          </w:rPr>
          <w:t>Налогового кодекса Российской Федерации</w:t>
        </w:r>
      </w:hyperlink>
      <w:r w:rsidRPr="009A6499">
        <w:rPr>
          <w:rFonts w:ascii="Times New Roman" w:hAnsi="Times New Roman"/>
          <w:sz w:val="24"/>
          <w:szCs w:val="24"/>
          <w:lang w:eastAsia="ru-RU"/>
        </w:rPr>
        <w:t>;</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14) справка, подписанная руководителем или иным уполномоченным лицом инвестора, об отсутствии: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прохождения инвестором процедуры реорганизации, ликвидации или нахождения в процедуре, применяемой в деле </w:t>
      </w:r>
      <w:hyperlink r:id="rId8" w:history="1">
        <w:r w:rsidRPr="009A6499">
          <w:rPr>
            <w:rFonts w:ascii="Times New Roman" w:hAnsi="Times New Roman"/>
            <w:sz w:val="24"/>
            <w:szCs w:val="24"/>
            <w:lang w:eastAsia="ru-RU"/>
          </w:rPr>
          <w:t>о несостоятельности (банкротстве)</w:t>
        </w:r>
      </w:hyperlink>
      <w:r w:rsidRPr="009A6499">
        <w:rPr>
          <w:rFonts w:ascii="Times New Roman" w:hAnsi="Times New Roman"/>
          <w:sz w:val="24"/>
          <w:szCs w:val="24"/>
          <w:lang w:eastAsia="ru-RU"/>
        </w:rPr>
        <w:t>;</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наложения ареста или обращения взыскания на имущество инвестора;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просроченной задолженности по заработной плате работников, состоящих в трудовых отношениях с инвестором;</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15) сведения о суммах налоговых поступлений, предполагаемых к уплате в консолидированный бюджет, в том числе расчет уплаты налога на доходы физических лиц в консолидированный бюджет, с указанием среднесписочной численности работников (по категориям работающих) и </w:t>
      </w:r>
      <w:r w:rsidRPr="009A6499">
        <w:rPr>
          <w:rFonts w:ascii="Times New Roman" w:hAnsi="Times New Roman"/>
          <w:sz w:val="24"/>
          <w:szCs w:val="24"/>
          <w:lang w:eastAsia="ru-RU"/>
        </w:rPr>
        <w:lastRenderedPageBreak/>
        <w:t>среднемесячной заработной платы всех работников инвестора и общего фонда оплаты труда без учета реализации инвестиционного проекта и с учетом его реализации за весь период предоставления государственной поддержки;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16) копия годовой бухгалтерской (финансовой) отчетности за последние два финансовых года или за весь период деятельности инвестора (в случае если инвестор создан менее двух финансовых лет назад), состоящей из бухгалтерского баланса, отчета о финансовых результатах и приложений к ним (с отметкой или отчетом налогового органа о ее принятии);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17) решение об одобрении или о совершении крупной сделки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инвестора и (или) привлеченного лица (далее - пакет документов).</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В случае участия привлеченного лица в заключении специального инвестиционного контракта заявление должно быть подписано также привлеченным лицом.</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Документы, указанные в подпунктах "8" - "11" и "13" - "16" настоящего пункта и пунктах "5" и "6" настоящего порядка должны быть прошиты, пронумерованы, подписаны (заверены) руководителем или иным уполномоченным лицом инвестора и скреплены печатью инвестора.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К рассмотрению принимается пакет документов, представленный инвестором в полном объеме.</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За достоверность представляемого пакета документов инвестор несет ответственность в соответствии с законодательством Российской Федерации.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bookmarkStart w:id="2" w:name="P52"/>
      <w:bookmarkEnd w:id="2"/>
      <w:r w:rsidRPr="009A6499">
        <w:rPr>
          <w:rFonts w:ascii="Times New Roman" w:hAnsi="Times New Roman"/>
          <w:sz w:val="24"/>
          <w:szCs w:val="24"/>
          <w:lang w:eastAsia="ru-RU"/>
        </w:rPr>
        <w:t>5. Для заключения специального инвестиционного контракта, в ходе которого создается или модернизируется производство промышленной продукции, бизнес-план инвестиционного проекта, указанный в подпункте "11" пункта 4 настоящего Порядка, должен подтверждать создание или модернизацию промышленного производства и создание рабочих мест, освоение на созданных (модернизированных) мощностях выпуска промышленной продукции и в обязательном порядке осуществление следующих расходов инвестиционного характера: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 на приобретение или долгосрочную аренду земельных участков под создание новых производственных мощностей (за исключением случаев, когда земельный участок, на котором реализуется инвестиционный проект, находится в собственности инвестора или привлеченных лиц);</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 на разработку проектной документации;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3) на строительство или реконструкцию производственных зданий и сооружений;</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4) на приобретение, сооружение, изготовление, доставку, расконсервацию и модернизацию основных средств (минимальная доля приобретаемого в ходе реализации инвестиционного проекта оборудования составляет не менее 25 процентов стоимости модернизируемого и (или) расконсервируемого оборудования), в том числе на таможенные пошлины и таможенные сборы, а также на строительно-монтажные и пусконаладочные работы.</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6. </w:t>
      </w:r>
      <w:bookmarkStart w:id="3" w:name="P43"/>
      <w:bookmarkEnd w:id="3"/>
      <w:r w:rsidRPr="009A6499">
        <w:rPr>
          <w:rFonts w:ascii="Times New Roman" w:hAnsi="Times New Roman"/>
          <w:sz w:val="24"/>
          <w:szCs w:val="24"/>
          <w:lang w:eastAsia="ru-RU"/>
        </w:rPr>
        <w:t>Для заключения специального инвестиционного контракта, в ходе которого осваивается производство промышленной продукции, отнесенной к промышленной продукции, не имеющей произведенных в Российской Федерации аналогов, бизнес-план инвестиционного проекта, указанный в подпункте "11" пункта 4 настоящего Порядка, должен подтверждать, что в ходе реализации инвестиционного проекта осваивается производство промышленной продукции, не имеющей произведенных в Российской Федерации аналогов.</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7. Уполномоченный специалист администрации сельского поселения после проверки документов инвестора, указанные в пунктах 4-6 настоящего Порядка в срок не позднее 5 рабочих дней, направляет их с предварительным заключением о возможности (невозможности) заключения специального инвестиционного контракта с указанием мер стимулирования из числа мер, предусмотренных нормативными правовыми актами органов местного самоуправления Киринского сельского поселения, подписанным главой администрации сельского поселения, о соответствии заявления инвестора и представленных документов </w:t>
      </w:r>
      <w:hyperlink r:id="rId9" w:anchor="P36" w:history="1">
        <w:r w:rsidRPr="009A6499">
          <w:rPr>
            <w:rFonts w:ascii="Times New Roman" w:hAnsi="Times New Roman"/>
            <w:sz w:val="24"/>
            <w:szCs w:val="24"/>
            <w:lang w:eastAsia="ru-RU"/>
          </w:rPr>
          <w:t>пунктам 4</w:t>
        </w:r>
      </w:hyperlink>
      <w:r w:rsidRPr="009A6499">
        <w:rPr>
          <w:rFonts w:ascii="Times New Roman" w:hAnsi="Times New Roman"/>
          <w:sz w:val="24"/>
          <w:szCs w:val="24"/>
          <w:lang w:eastAsia="ru-RU"/>
        </w:rPr>
        <w:t>-6 настоящего Порядка в Комиссию по оценке возможности заключения специальных инвестиционных контрактов (далее - комиссия) для рассмотрения на предмет ожидаемых результатов влияния реализации инвестиционного проекта на социально-экономическое развитие муниципального образования.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Порядок подготовки заключения устанавливается администрацией</w:t>
      </w:r>
      <w:r w:rsidRPr="009A6499">
        <w:rPr>
          <w:sz w:val="24"/>
          <w:szCs w:val="24"/>
        </w:rPr>
        <w:t xml:space="preserve"> </w:t>
      </w:r>
      <w:r w:rsidRPr="009A6499">
        <w:rPr>
          <w:rFonts w:ascii="Times New Roman" w:hAnsi="Times New Roman"/>
          <w:sz w:val="24"/>
          <w:szCs w:val="24"/>
          <w:lang w:eastAsia="ru-RU"/>
        </w:rPr>
        <w:t>сельского поселения.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bookmarkStart w:id="4" w:name="P69"/>
      <w:bookmarkEnd w:id="4"/>
      <w:r w:rsidRPr="009A6499">
        <w:rPr>
          <w:rFonts w:ascii="Times New Roman" w:hAnsi="Times New Roman"/>
          <w:sz w:val="24"/>
          <w:szCs w:val="24"/>
          <w:lang w:eastAsia="ru-RU"/>
        </w:rPr>
        <w:lastRenderedPageBreak/>
        <w:t xml:space="preserve">8. Комиссия, действующая на основании Положения о </w:t>
      </w:r>
      <w:r w:rsidRPr="009A6499">
        <w:rPr>
          <w:rFonts w:ascii="Times New Roman" w:hAnsi="Times New Roman"/>
          <w:color w:val="000000"/>
          <w:sz w:val="24"/>
          <w:szCs w:val="24"/>
          <w:lang w:eastAsia="ru-RU"/>
        </w:rPr>
        <w:t>комиссии по оценке возможности заключения специальных инвестиционных контрактов</w:t>
      </w:r>
      <w:r w:rsidRPr="009A6499">
        <w:rPr>
          <w:rFonts w:ascii="Times New Roman" w:hAnsi="Times New Roman"/>
          <w:sz w:val="24"/>
          <w:szCs w:val="24"/>
          <w:lang w:eastAsia="ru-RU"/>
        </w:rPr>
        <w:t xml:space="preserve"> в срок не позднее 5 рабочих дней со дня поступления документов, подготавливает заключение о возможности (невозможности) заключения специального инвестиционного контракта на предложенных инвестором условиях. </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9. При подготовке заключения, указанного в </w:t>
      </w:r>
      <w:hyperlink r:id="rId10" w:anchor="P69" w:history="1">
        <w:r w:rsidRPr="009A6499">
          <w:rPr>
            <w:rFonts w:ascii="Times New Roman" w:hAnsi="Times New Roman"/>
            <w:sz w:val="24"/>
            <w:szCs w:val="24"/>
            <w:lang w:eastAsia="ru-RU"/>
          </w:rPr>
          <w:t xml:space="preserve">пункте </w:t>
        </w:r>
      </w:hyperlink>
      <w:r w:rsidRPr="009A6499">
        <w:rPr>
          <w:rFonts w:ascii="Times New Roman" w:hAnsi="Times New Roman"/>
          <w:sz w:val="24"/>
          <w:szCs w:val="24"/>
          <w:lang w:eastAsia="ru-RU"/>
        </w:rPr>
        <w:t>8 настоящего Порядка, комиссия не вправе вносить изменения в перечень обязательств инвестора и (или) привлеченного лица, в предложенные инвестором характеристики инвестиционного проекта, указанные в</w:t>
      </w:r>
      <w:hyperlink r:id="rId11" w:anchor="P39" w:history="1">
        <w:r w:rsidRPr="009A6499">
          <w:rPr>
            <w:rFonts w:ascii="Times New Roman" w:hAnsi="Times New Roman"/>
            <w:sz w:val="24"/>
            <w:szCs w:val="24"/>
            <w:lang w:eastAsia="ru-RU"/>
          </w:rPr>
          <w:t xml:space="preserve"> пункте 4</w:t>
        </w:r>
      </w:hyperlink>
      <w:r w:rsidRPr="009A6499">
        <w:rPr>
          <w:rFonts w:ascii="Times New Roman" w:hAnsi="Times New Roman"/>
          <w:sz w:val="24"/>
          <w:szCs w:val="24"/>
          <w:lang w:eastAsia="ru-RU"/>
        </w:rPr>
        <w:t xml:space="preserve"> настоящего Порядка.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10. Комиссия не позднее в срок не позднее 9 рабочих дней со дня поступления в администрацию</w:t>
      </w:r>
      <w:r w:rsidRPr="009A6499">
        <w:rPr>
          <w:sz w:val="24"/>
          <w:szCs w:val="24"/>
        </w:rPr>
        <w:t xml:space="preserve"> </w:t>
      </w:r>
      <w:r w:rsidRPr="009A6499">
        <w:rPr>
          <w:rFonts w:ascii="Times New Roman" w:hAnsi="Times New Roman"/>
          <w:sz w:val="24"/>
          <w:szCs w:val="24"/>
          <w:lang w:eastAsia="ru-RU"/>
        </w:rPr>
        <w:t xml:space="preserve">сельского поселения документов, указанных в </w:t>
      </w:r>
      <w:hyperlink r:id="rId12" w:anchor="P36" w:history="1">
        <w:r w:rsidRPr="009A6499">
          <w:rPr>
            <w:rFonts w:ascii="Times New Roman" w:hAnsi="Times New Roman"/>
            <w:sz w:val="24"/>
            <w:szCs w:val="24"/>
            <w:lang w:eastAsia="ru-RU"/>
          </w:rPr>
          <w:t>пунктах 4</w:t>
        </w:r>
      </w:hyperlink>
      <w:r w:rsidRPr="009A6499">
        <w:rPr>
          <w:rFonts w:ascii="Times New Roman" w:hAnsi="Times New Roman"/>
          <w:sz w:val="24"/>
          <w:szCs w:val="24"/>
          <w:lang w:eastAsia="ru-RU"/>
        </w:rPr>
        <w:t xml:space="preserve">-6 настоящего Порядка, направляет администрации сельского поселения заключение, в котором содержится: </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а) наименование инвестора и привлеченного лица (в случае его привлечения);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б) наименование инвестиционного проекта по созданию и (или) освоению нового промышленного производства;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в) перечень мер стимулирования, осуществляемых в отношении инвестора и (или) привлеченного лица (в случае его привлечения);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г) перечень обязательств инвестора и привлеченного лица (в случае его привлечения);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д) срок действия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и) результаты, которые планируется достигнуть в ходе реализации инвестиционного проекта, и измеряющие указанные результаты показатели (ежегодные и итоговые показатели);</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к) характеристики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л) перечень мероприятий инвестиционного проекта;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м) объем инвестиций в инвестиционный проект;</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 решение комиссии о возможности (невозможности) заключения специального инвестиционного контракта на предложенных инвестором условиях.</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11. Комиссия направляет заключение, содержащее решение о невозможности заключения специального инвестиционного контракта, в следующих случаях:</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 представления пакета документов с нарушением требований пунктов 4 - 6 настоящего Порядка;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 наличия в пакете документов внутренних несоответствий, ошибок в расчетах.</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Мотивированное заключение о необходимости доработки пакета документов должно предусматривать срок, не превышающий 5 рабочих дней, в течение которого пакет документов подлежит доработки инвестором.</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В случае если инвестор не устранил замечания, указанные в мотивированном заключении о необходимости доработки пакета документов, в установленный срок, уполномоченный орган направляет инвестору заключение о несоответствии пакета документов пунктам 4 - 6 настоящего Порядка.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12. При отсутствии замечаний к пакету документов администрацией сельского поселения на основании заключения Комиссии формируется окончательное заключение, которое  направляется ей в срок не позднее 10 рабочих дней со дня поступления документов, в главе администрации сельского поселения.</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13. После поступления в администрацию сельского поселения заключения комиссии и проекта специального инвестиционного контракта, подписанного Инвестором и привлеченным лицом (в случае его привлечения) в течение 10 рабочих дней </w:t>
      </w:r>
      <w:r w:rsidRPr="009A6499">
        <w:rPr>
          <w:rFonts w:ascii="Times New Roman" w:hAnsi="Times New Roman"/>
          <w:color w:val="000000"/>
          <w:sz w:val="24"/>
          <w:szCs w:val="24"/>
          <w:lang w:eastAsia="ru-RU"/>
        </w:rPr>
        <w:t xml:space="preserve">глава администрации </w:t>
      </w:r>
      <w:r w:rsidRPr="009A6499">
        <w:rPr>
          <w:rFonts w:ascii="Times New Roman" w:hAnsi="Times New Roman"/>
          <w:sz w:val="24"/>
          <w:szCs w:val="24"/>
          <w:lang w:eastAsia="ru-RU"/>
        </w:rPr>
        <w:t xml:space="preserve"> сельского поселения подписывает проект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14. В случае отказа инвестора и (или) привлеченного лица (в случае его привлечения) от подписания проекта специального инвестиционного контракта, либо наличия протокола разногласий по вопросам, не касающимся условий специального инвестиционного контракта, содержащихся в заключении (далее - протокол разногласий) администрация  сельского поселения в течение 10 рабочих дней со дня получения протокола разногласий глава администрации Киринского сельского поселения проводит переговоры с инвестором и (или) привлеченным лицом (в случае его привлечения) с целью урегулирования таких разногласий, подписания проекта </w:t>
      </w:r>
      <w:r w:rsidRPr="009A6499">
        <w:rPr>
          <w:rFonts w:ascii="Times New Roman" w:hAnsi="Times New Roman"/>
          <w:sz w:val="24"/>
          <w:szCs w:val="24"/>
          <w:lang w:eastAsia="ru-RU"/>
        </w:rPr>
        <w:lastRenderedPageBreak/>
        <w:t>специального инвестиционного контракта на условиях, указанных в заключении, содержащем решение о возможности заключения специального инвестиционного контракта, либо получения отказа инвестора и (или) привлеченного лица (в случае его привлечения) от подписания проекта специального инвестиционного контракта.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15. Экземпляры подписанного всеми участниками специального инвестиционного контракта передаются администрацией Киринского сельского поселения указанным участникам специального инвестиционного контракта в течении 5 дней.  </w:t>
      </w:r>
      <w:r w:rsidR="009A6499">
        <w:rPr>
          <w:rFonts w:ascii="Times New Roman" w:hAnsi="Times New Roman"/>
          <w:sz w:val="24"/>
          <w:szCs w:val="24"/>
          <w:lang w:eastAsia="ru-RU"/>
        </w:rPr>
        <w:t xml:space="preserve">                               </w:t>
      </w: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Приложение №1</w:t>
      </w: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 xml:space="preserve">к Порядку заключения специальных </w:t>
      </w: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инвестиционных контрактов</w:t>
      </w: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администрацией Киринского сельского поселения</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bookmarkStart w:id="5" w:name="Par24"/>
      <w:bookmarkEnd w:id="5"/>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ЗАЯВЛЕНИЕ</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О ЗАКЛЮЧЕНИИ СПЕЦИАЛЬНОГО ИНВЕСТИЦИОННОГО КОНТРАКТА</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В соответствии с Порядком заключения специальных инвестиционных контрактов администрации ____________, утвержденным постановлением администрации ________от __.__.20__ г. №___, (далее - Порядок),</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sz w:val="24"/>
          <w:szCs w:val="24"/>
          <w:lang w:eastAsia="ru-RU"/>
        </w:rPr>
        <w:t xml:space="preserve">                     </w:t>
      </w:r>
      <w:r w:rsidRPr="009A6499">
        <w:rPr>
          <w:rFonts w:ascii="Times New Roman" w:hAnsi="Times New Roman"/>
          <w:i/>
          <w:sz w:val="24"/>
          <w:szCs w:val="24"/>
          <w:lang w:eastAsia="ru-RU"/>
        </w:rPr>
        <w:t>(полное наименование инвестора)</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 xml:space="preserve">ОГРН </w:t>
      </w:r>
      <w:hyperlink w:anchor="Par159"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 xml:space="preserve"> 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 xml:space="preserve">ИНН, КПП </w:t>
      </w:r>
      <w:hyperlink w:anchor="Par159"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 xml:space="preserve"> _______________________________________________________________,</w:t>
      </w:r>
    </w:p>
    <w:p w:rsidR="00E70AE1" w:rsidRPr="009A6499" w:rsidRDefault="00E70AE1" w:rsidP="009A6499">
      <w:pPr>
        <w:autoSpaceDE w:val="0"/>
        <w:autoSpaceDN w:val="0"/>
        <w:adjustRightInd w:val="0"/>
        <w:spacing w:after="0" w:line="240" w:lineRule="auto"/>
        <w:ind w:left="-993" w:firstLine="284"/>
        <w:rPr>
          <w:rFonts w:ascii="Times New Roman" w:hAnsi="Times New Roman"/>
          <w:i/>
          <w:sz w:val="24"/>
          <w:szCs w:val="24"/>
          <w:lang w:eastAsia="ru-RU"/>
        </w:rPr>
      </w:pPr>
      <w:r w:rsidRPr="009A6499">
        <w:rPr>
          <w:rFonts w:ascii="Times New Roman" w:hAnsi="Times New Roman"/>
          <w:sz w:val="24"/>
          <w:szCs w:val="24"/>
          <w:lang w:eastAsia="ru-RU"/>
        </w:rPr>
        <w:t>адрес места нахождения</w:t>
      </w:r>
      <w:r w:rsidRPr="009A6499">
        <w:rPr>
          <w:rFonts w:ascii="Times New Roman" w:hAnsi="Times New Roman"/>
          <w:i/>
          <w:sz w:val="24"/>
          <w:szCs w:val="24"/>
          <w:lang w:eastAsia="ru-RU"/>
        </w:rPr>
        <w:t xml:space="preserve"> (для юридического лица)/</w:t>
      </w:r>
      <w:r w:rsidRPr="009A6499">
        <w:rPr>
          <w:rFonts w:ascii="Times New Roman" w:hAnsi="Times New Roman"/>
          <w:sz w:val="24"/>
          <w:szCs w:val="24"/>
          <w:lang w:eastAsia="ru-RU"/>
        </w:rPr>
        <w:t xml:space="preserve">адрес регистрации по  месту пребывания либо по месту жительства </w:t>
      </w:r>
      <w:r w:rsidRPr="009A6499">
        <w:rPr>
          <w:rFonts w:ascii="Times New Roman" w:hAnsi="Times New Roman"/>
          <w:i/>
          <w:sz w:val="24"/>
          <w:szCs w:val="24"/>
          <w:lang w:eastAsia="ru-RU"/>
        </w:rPr>
        <w:t>(для индивидуального предпринимателя):</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просит  заключить  с ним специальный инвестиционный контракт для реализации инвестиционного проекта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rPr>
          <w:rFonts w:ascii="Times New Roman" w:hAnsi="Times New Roman"/>
          <w:i/>
          <w:sz w:val="24"/>
          <w:szCs w:val="24"/>
          <w:lang w:eastAsia="ru-RU"/>
        </w:rPr>
      </w:pPr>
      <w:r w:rsidRPr="009A6499">
        <w:rPr>
          <w:rFonts w:ascii="Times New Roman" w:hAnsi="Times New Roman"/>
          <w:i/>
          <w:sz w:val="24"/>
          <w:szCs w:val="24"/>
          <w:lang w:eastAsia="ru-RU"/>
        </w:rPr>
        <w:t xml:space="preserve">                                             (указать наименование инвестиционного проекта)</w:t>
      </w:r>
    </w:p>
    <w:p w:rsidR="00E70AE1" w:rsidRPr="009A6499" w:rsidRDefault="00E70AE1" w:rsidP="009A6499">
      <w:pPr>
        <w:autoSpaceDE w:val="0"/>
        <w:autoSpaceDN w:val="0"/>
        <w:adjustRightInd w:val="0"/>
        <w:spacing w:after="0" w:line="240" w:lineRule="auto"/>
        <w:ind w:left="-993" w:firstLine="284"/>
        <w:rPr>
          <w:rFonts w:ascii="Times New Roman" w:hAnsi="Times New Roman"/>
          <w:i/>
          <w:sz w:val="24"/>
          <w:szCs w:val="24"/>
          <w:lang w:eastAsia="ru-RU"/>
        </w:rPr>
      </w:pPr>
      <w:r w:rsidRPr="009A6499">
        <w:rPr>
          <w:rFonts w:ascii="Times New Roman" w:hAnsi="Times New Roman"/>
          <w:sz w:val="24"/>
          <w:szCs w:val="24"/>
          <w:lang w:eastAsia="ru-RU"/>
        </w:rPr>
        <w:t>на условиях, указанных в приложении _______________________________________</w:t>
      </w:r>
      <w:r w:rsidRPr="009A6499">
        <w:rPr>
          <w:rFonts w:ascii="Times New Roman" w:hAnsi="Times New Roman"/>
          <w:i/>
          <w:sz w:val="24"/>
          <w:szCs w:val="24"/>
          <w:lang w:eastAsia="ru-RU"/>
        </w:rPr>
        <w:t xml:space="preserve"> </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i/>
          <w:sz w:val="24"/>
          <w:szCs w:val="24"/>
          <w:lang w:eastAsia="ru-RU"/>
        </w:rPr>
        <w:t xml:space="preserve">(в зависимости от предмета специального инвестиционного контракта указывается                                        </w:t>
      </w:r>
      <w:hyperlink w:anchor="Par166" w:history="1">
        <w:r w:rsidRPr="009A6499">
          <w:rPr>
            <w:rFonts w:ascii="Times New Roman" w:hAnsi="Times New Roman"/>
            <w:i/>
            <w:sz w:val="24"/>
            <w:szCs w:val="24"/>
            <w:lang w:eastAsia="ru-RU"/>
          </w:rPr>
          <w:t>приложение N 1</w:t>
        </w:r>
      </w:hyperlink>
      <w:r w:rsidRPr="009A6499">
        <w:rPr>
          <w:rFonts w:ascii="Times New Roman" w:hAnsi="Times New Roman"/>
          <w:i/>
          <w:sz w:val="24"/>
          <w:szCs w:val="24"/>
          <w:lang w:eastAsia="ru-RU"/>
        </w:rPr>
        <w:t xml:space="preserve"> - 2 к настоящему  заявлению)</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к настоящему заявлению, которое является его неотъемлемой частью.</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К  исполнению  специального инвестиционного контракта привлекается </w:t>
      </w:r>
      <w:hyperlink w:anchor="Par160" w:history="1">
        <w:r w:rsidRPr="009A6499">
          <w:rPr>
            <w:rFonts w:ascii="Times New Roman" w:hAnsi="Times New Roman"/>
            <w:sz w:val="24"/>
            <w:szCs w:val="24"/>
            <w:lang w:eastAsia="ru-RU"/>
          </w:rPr>
          <w:t>&lt;**&gt;</w:t>
        </w:r>
      </w:hyperlink>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i/>
          <w:sz w:val="24"/>
          <w:szCs w:val="24"/>
          <w:lang w:eastAsia="ru-RU"/>
        </w:rPr>
        <w:t xml:space="preserve"> (в случае привлечения инвестором иного лица для исполнения специального    инвестиционного контракта, которое будет участвовать в подписании         специального инвестиционного контракта, указывается его  полное наименование)</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ОГРН_______________________________________________________________________,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ИНН, КПП__________________________________________________________________,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i/>
          <w:sz w:val="24"/>
          <w:szCs w:val="24"/>
          <w:lang w:eastAsia="ru-RU"/>
        </w:rPr>
        <w:t>адрес места нахождения  (для юридического лица)/адрес регистрации по  месту</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i/>
          <w:sz w:val="24"/>
          <w:szCs w:val="24"/>
          <w:lang w:eastAsia="ru-RU"/>
        </w:rPr>
        <w:t>пребывания либо по месту жительства (для индивидуального предпринимателя)</w:t>
      </w: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которое является 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i/>
          <w:sz w:val="24"/>
          <w:szCs w:val="24"/>
          <w:lang w:eastAsia="ru-RU"/>
        </w:rPr>
        <w:lastRenderedPageBreak/>
        <w:t>(указывается, чем является привлекаемое лицо по отношению к инвестору: дочерним, зависимым обществом, или указывается иное основание привлечения данного лица для участия  в инвестиционном проекте)</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по отношению к инвестору, что подтверждается_____________________________,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sz w:val="24"/>
          <w:szCs w:val="24"/>
          <w:lang w:eastAsia="ru-RU"/>
        </w:rPr>
        <w:t xml:space="preserve"> </w:t>
      </w:r>
      <w:r w:rsidRPr="009A6499">
        <w:rPr>
          <w:rFonts w:ascii="Times New Roman" w:hAnsi="Times New Roman"/>
          <w:i/>
          <w:sz w:val="24"/>
          <w:szCs w:val="24"/>
          <w:lang w:eastAsia="ru-RU"/>
        </w:rPr>
        <w:t>(указываются реквизиты прилагаемого к заявлению документа, подтверждающего  основание привлечения лица для участия в инвестиционном  проекте)</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и  которое участвует в исполнении специального инвестиционного контракта на условиях, указанных в приложении к настоящему заявлению.</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Настоящим подтверждаю, что:</w:t>
      </w:r>
    </w:p>
    <w:p w:rsidR="00E70AE1" w:rsidRPr="009A6499" w:rsidRDefault="00E70AE1" w:rsidP="009A6499">
      <w:pPr>
        <w:numPr>
          <w:ilvl w:val="0"/>
          <w:numId w:val="6"/>
        </w:numPr>
        <w:autoSpaceDE w:val="0"/>
        <w:autoSpaceDN w:val="0"/>
        <w:adjustRightInd w:val="0"/>
        <w:spacing w:after="0" w:line="240" w:lineRule="auto"/>
        <w:ind w:left="-993" w:firstLine="284"/>
        <w:contextualSpacing/>
        <w:jc w:val="both"/>
        <w:rPr>
          <w:rFonts w:ascii="Times New Roman" w:hAnsi="Times New Roman"/>
          <w:sz w:val="24"/>
          <w:szCs w:val="24"/>
        </w:rPr>
      </w:pPr>
      <w:r w:rsidRPr="009A6499">
        <w:rPr>
          <w:rFonts w:ascii="Times New Roman" w:hAnsi="Times New Roman"/>
          <w:sz w:val="24"/>
          <w:szCs w:val="24"/>
        </w:rPr>
        <w:t>в отношении _______________________________________________________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i/>
          <w:sz w:val="24"/>
          <w:szCs w:val="24"/>
          <w:lang w:eastAsia="ru-RU"/>
        </w:rPr>
        <w:t>____________________________________________________________________________ (указываются наименование инвестора и привлеченного  лица (в случае его привлечения))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не  проводится  процедура  ликвидации  (для юридического лица), отсутствует решение  арбитражного  суда о признании (юридического лица, индивидуального предпринимателя)  банкротом и об открытии конкурсного производства, а также________________________________ иные процедуры, предусмотренные Федеральным (</w:t>
      </w:r>
      <w:r w:rsidRPr="009A6499">
        <w:rPr>
          <w:rFonts w:ascii="Times New Roman" w:hAnsi="Times New Roman"/>
          <w:i/>
          <w:sz w:val="24"/>
          <w:szCs w:val="24"/>
          <w:lang w:eastAsia="ru-RU"/>
        </w:rPr>
        <w:t>указывается проводятся/ не проводятся)</w:t>
      </w:r>
    </w:p>
    <w:p w:rsidR="00E70AE1" w:rsidRPr="009A6499" w:rsidRDefault="001C0654" w:rsidP="009A6499">
      <w:pPr>
        <w:autoSpaceDE w:val="0"/>
        <w:autoSpaceDN w:val="0"/>
        <w:adjustRightInd w:val="0"/>
        <w:spacing w:after="0" w:line="240" w:lineRule="auto"/>
        <w:ind w:left="-993" w:firstLine="284"/>
        <w:jc w:val="both"/>
        <w:rPr>
          <w:rFonts w:ascii="Times New Roman" w:hAnsi="Times New Roman"/>
          <w:sz w:val="24"/>
          <w:szCs w:val="24"/>
          <w:lang w:eastAsia="ru-RU"/>
        </w:rPr>
      </w:pPr>
      <w:hyperlink r:id="rId13" w:history="1">
        <w:r w:rsidR="00E70AE1" w:rsidRPr="009A6499">
          <w:rPr>
            <w:rFonts w:ascii="Times New Roman" w:hAnsi="Times New Roman"/>
            <w:sz w:val="24"/>
            <w:szCs w:val="24"/>
            <w:lang w:eastAsia="ru-RU"/>
          </w:rPr>
          <w:t>законом</w:t>
        </w:r>
      </w:hyperlink>
      <w:r w:rsidR="00E70AE1" w:rsidRPr="009A6499">
        <w:rPr>
          <w:rFonts w:ascii="Times New Roman" w:hAnsi="Times New Roman"/>
          <w:sz w:val="24"/>
          <w:szCs w:val="24"/>
          <w:lang w:eastAsia="ru-RU"/>
        </w:rPr>
        <w:t xml:space="preserve">  от 26 октября 2002 г. N 127-ФЗ "О несостоятельности (банкротстве)":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i/>
          <w:sz w:val="24"/>
          <w:szCs w:val="24"/>
          <w:lang w:eastAsia="ru-RU"/>
        </w:rPr>
        <w:t xml:space="preserve">                               (указываются проводимые процедуры</w:t>
      </w: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его (их) деятельность в порядке, предусмотренном </w:t>
      </w:r>
      <w:hyperlink r:id="rId14" w:history="1">
        <w:r w:rsidRPr="009A6499">
          <w:rPr>
            <w:rFonts w:ascii="Times New Roman" w:hAnsi="Times New Roman"/>
            <w:sz w:val="24"/>
            <w:szCs w:val="24"/>
            <w:lang w:eastAsia="ru-RU"/>
          </w:rPr>
          <w:t>Кодексом</w:t>
        </w:r>
      </w:hyperlink>
      <w:r w:rsidRPr="009A6499">
        <w:rPr>
          <w:rFonts w:ascii="Times New Roman" w:hAnsi="Times New Roman"/>
          <w:sz w:val="24"/>
          <w:szCs w:val="24"/>
          <w:lang w:eastAsia="ru-RU"/>
        </w:rPr>
        <w:t xml:space="preserve"> Российской Федерации об административных правонарушениях, не приостановлена;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2) балансовая стоимость активов инвестора и привлеченного лица </w:t>
      </w:r>
      <w:r w:rsidRPr="009A6499">
        <w:rPr>
          <w:rFonts w:ascii="Times New Roman" w:hAnsi="Times New Roman"/>
          <w:i/>
          <w:sz w:val="24"/>
          <w:szCs w:val="24"/>
          <w:lang w:eastAsia="ru-RU"/>
        </w:rPr>
        <w:t>(в случае его привлечения)</w:t>
      </w:r>
      <w:r w:rsidRPr="009A6499">
        <w:rPr>
          <w:rFonts w:ascii="Times New Roman" w:hAnsi="Times New Roman"/>
          <w:sz w:val="24"/>
          <w:szCs w:val="24"/>
          <w:lang w:eastAsia="ru-RU"/>
        </w:rPr>
        <w:t xml:space="preserve"> по данным бухгалтерской отчетности за последний завершенный отчетный период составляет соответственно ______ тыс. руб. и ______ тыс. руб.;</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3) задолженность инвестора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составляет ______ тыс.руб.;</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4) задолженность  привлеченного лица (в случае его привлечения)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составляет ______ тыс. руб. </w:t>
      </w:r>
      <w:hyperlink w:anchor="Par160" w:history="1">
        <w:r w:rsidRPr="009A6499">
          <w:rPr>
            <w:rFonts w:ascii="Times New Roman" w:hAnsi="Times New Roman"/>
            <w:sz w:val="24"/>
            <w:szCs w:val="24"/>
            <w:lang w:eastAsia="ru-RU"/>
          </w:rPr>
          <w:t>&lt;**&gt;</w:t>
        </w:r>
      </w:hyperlink>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Сообщаю, что аффилированными лицами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наименование  инвестора)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являются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 xml:space="preserve">(перечисляются все аффилированные лица инвестора, определяемые в соответствии со </w:t>
      </w:r>
      <w:hyperlink r:id="rId15" w:history="1">
        <w:r w:rsidRPr="009A6499">
          <w:rPr>
            <w:rFonts w:ascii="Times New Roman" w:hAnsi="Times New Roman"/>
            <w:i/>
            <w:sz w:val="24"/>
            <w:szCs w:val="24"/>
            <w:lang w:eastAsia="ru-RU"/>
          </w:rPr>
          <w:t>статьей 53.2</w:t>
        </w:r>
      </w:hyperlink>
      <w:r w:rsidRPr="009A6499">
        <w:rPr>
          <w:rFonts w:ascii="Times New Roman" w:hAnsi="Times New Roman"/>
          <w:i/>
          <w:sz w:val="24"/>
          <w:szCs w:val="24"/>
          <w:lang w:eastAsia="ru-RU"/>
        </w:rPr>
        <w:t xml:space="preserve"> Гражданского кодекса Российской Федерации</w:t>
      </w: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а аффилированными лицами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наименование привлеченного лица (в случае его привлечения))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являются 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 xml:space="preserve">перечисляются все аффилированные лица привлеченного лица (в случае его привлечения), определяемые в соответствии со </w:t>
      </w:r>
      <w:hyperlink r:id="rId16" w:history="1">
        <w:r w:rsidRPr="009A6499">
          <w:rPr>
            <w:rFonts w:ascii="Times New Roman" w:hAnsi="Times New Roman"/>
            <w:i/>
            <w:sz w:val="24"/>
            <w:szCs w:val="24"/>
            <w:lang w:eastAsia="ru-RU"/>
          </w:rPr>
          <w:t>статьей 53.2</w:t>
        </w:r>
      </w:hyperlink>
      <w:r w:rsidRPr="009A6499">
        <w:rPr>
          <w:rFonts w:ascii="Times New Roman" w:hAnsi="Times New Roman"/>
          <w:i/>
          <w:sz w:val="24"/>
          <w:szCs w:val="24"/>
          <w:lang w:eastAsia="ru-RU"/>
        </w:rPr>
        <w:t xml:space="preserve"> Гражданского кодекса Российской Федерации</w:t>
      </w: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Настоящим подтверждаю, что в случае принятия межведомственной комиссией по оценке возможности заключения специальных инвестиционных контрактов решения о возможности заключения специального инвестиционного контракта на основании настоящего заявления, 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наименование инвестора)</w:t>
      </w:r>
    </w:p>
    <w:p w:rsidR="00E70AE1" w:rsidRPr="009A6499" w:rsidRDefault="00E70AE1" w:rsidP="009A6499">
      <w:pPr>
        <w:widowControl w:val="0"/>
        <w:autoSpaceDE w:val="0"/>
        <w:autoSpaceDN w:val="0"/>
        <w:spacing w:after="0" w:line="240" w:lineRule="auto"/>
        <w:ind w:left="-993" w:firstLine="284"/>
        <w:jc w:val="both"/>
        <w:rPr>
          <w:rFonts w:ascii="Times New Roman" w:hAnsi="Times New Roman"/>
          <w:b/>
          <w:sz w:val="24"/>
          <w:szCs w:val="24"/>
          <w:lang w:eastAsia="ru-RU"/>
        </w:rPr>
      </w:pPr>
      <w:r w:rsidRPr="009A6499">
        <w:rPr>
          <w:rFonts w:ascii="Times New Roman" w:hAnsi="Times New Roman"/>
          <w:sz w:val="24"/>
          <w:szCs w:val="24"/>
          <w:lang w:eastAsia="ru-RU"/>
        </w:rPr>
        <w:t xml:space="preserve">готово подписать специальный инвестиционный контракт на условиях, соответствующих настоящему заявлению и типовой </w:t>
      </w:r>
      <w:hyperlink r:id="rId17" w:history="1">
        <w:r w:rsidRPr="009A6499">
          <w:rPr>
            <w:rFonts w:ascii="Times New Roman" w:hAnsi="Times New Roman"/>
            <w:sz w:val="24"/>
            <w:szCs w:val="24"/>
            <w:lang w:eastAsia="ru-RU"/>
          </w:rPr>
          <w:t>форме</w:t>
        </w:r>
      </w:hyperlink>
      <w:r w:rsidRPr="009A6499">
        <w:rPr>
          <w:rFonts w:ascii="Times New Roman" w:hAnsi="Times New Roman"/>
          <w:sz w:val="24"/>
          <w:szCs w:val="24"/>
          <w:lang w:eastAsia="ru-RU"/>
        </w:rPr>
        <w:t xml:space="preserve"> специального инвестиционного контракта, утвержденной постановлением администрации ____________ от __.__.20__ г. №___</w:t>
      </w:r>
      <w:r w:rsidRPr="009A6499">
        <w:rPr>
          <w:rFonts w:ascii="Times New Roman" w:hAnsi="Times New Roman"/>
          <w:b/>
          <w:sz w:val="24"/>
          <w:szCs w:val="24"/>
          <w:lang w:eastAsia="ru-RU"/>
        </w:rPr>
        <w:t xml:space="preserve"> «</w:t>
      </w:r>
      <w:r w:rsidRPr="009A6499">
        <w:rPr>
          <w:rFonts w:ascii="Times New Roman" w:hAnsi="Times New Roman"/>
          <w:sz w:val="24"/>
          <w:szCs w:val="24"/>
          <w:lang w:eastAsia="ru-RU"/>
        </w:rPr>
        <w:t xml:space="preserve">Об утверждении </w:t>
      </w:r>
      <w:r w:rsidRPr="009A6499">
        <w:rPr>
          <w:rFonts w:ascii="Times New Roman" w:hAnsi="Times New Roman"/>
          <w:sz w:val="24"/>
          <w:szCs w:val="24"/>
          <w:lang w:eastAsia="ru-RU"/>
        </w:rPr>
        <w:lastRenderedPageBreak/>
        <w:t>Порядка……….».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Контактным лицом по настоящему заявлению является: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(указываются фамилия, имя, отчество, должность, контактный телефон                        и адрес электронной почты)</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Приложение:</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i/>
          <w:sz w:val="24"/>
          <w:szCs w:val="24"/>
          <w:lang w:eastAsia="ru-RU"/>
        </w:rPr>
        <w:t xml:space="preserve">(Перечисляются  документы,  прилагаемые  к  заявлению  в соответствии  с заявлением и </w:t>
      </w:r>
      <w:hyperlink r:id="rId18" w:history="1">
        <w:r w:rsidRPr="009A6499">
          <w:rPr>
            <w:rFonts w:ascii="Times New Roman" w:hAnsi="Times New Roman"/>
            <w:i/>
            <w:sz w:val="24"/>
            <w:szCs w:val="24"/>
            <w:lang w:eastAsia="ru-RU"/>
          </w:rPr>
          <w:t>пунктами 4</w:t>
        </w:r>
      </w:hyperlink>
      <w:r w:rsidRPr="009A6499">
        <w:rPr>
          <w:rFonts w:ascii="Times New Roman" w:hAnsi="Times New Roman"/>
          <w:i/>
          <w:sz w:val="24"/>
          <w:szCs w:val="24"/>
          <w:lang w:eastAsia="ru-RU"/>
        </w:rPr>
        <w:t xml:space="preserve"> - </w:t>
      </w:r>
      <w:hyperlink r:id="rId19" w:history="1">
        <w:r w:rsidRPr="009A6499">
          <w:rPr>
            <w:rFonts w:ascii="Times New Roman" w:hAnsi="Times New Roman"/>
            <w:i/>
            <w:sz w:val="24"/>
            <w:szCs w:val="24"/>
            <w:lang w:eastAsia="ru-RU"/>
          </w:rPr>
          <w:t>7</w:t>
        </w:r>
      </w:hyperlink>
      <w:r w:rsidRPr="009A6499">
        <w:rPr>
          <w:rFonts w:ascii="Times New Roman" w:hAnsi="Times New Roman"/>
          <w:i/>
          <w:sz w:val="24"/>
          <w:szCs w:val="24"/>
          <w:lang w:eastAsia="ru-RU"/>
        </w:rPr>
        <w:t xml:space="preserve"> Порядка</w:t>
      </w: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Руководитель организации-</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инвестора                                       _____________     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sz w:val="24"/>
          <w:szCs w:val="24"/>
          <w:lang w:eastAsia="ru-RU"/>
        </w:rPr>
        <w:t xml:space="preserve">                                                              </w:t>
      </w:r>
      <w:r w:rsidRPr="009A6499">
        <w:rPr>
          <w:rFonts w:ascii="Times New Roman" w:hAnsi="Times New Roman"/>
          <w:i/>
          <w:sz w:val="24"/>
          <w:szCs w:val="24"/>
          <w:lang w:eastAsia="ru-RU"/>
        </w:rPr>
        <w:t>подпись            фамилия, имя, отчество</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i/>
          <w:sz w:val="24"/>
          <w:szCs w:val="24"/>
          <w:lang w:eastAsia="ru-RU"/>
        </w:rPr>
        <w:t>М.П. дата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Настоящим подтверждаю, что 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 xml:space="preserve">                                                              (</w:t>
      </w:r>
      <w:r w:rsidRPr="009A6499">
        <w:rPr>
          <w:rFonts w:ascii="Times New Roman" w:hAnsi="Times New Roman"/>
          <w:i/>
          <w:sz w:val="24"/>
          <w:szCs w:val="24"/>
          <w:lang w:eastAsia="ru-RU"/>
        </w:rPr>
        <w:t>указывается наименование привлеченного  лица)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согласно участвовать в заключении и исполнении специального инвестиционного контракта  на  условиях,  изложенных  в настоящем заявлении и прилагаемых к заявлению документах </w:t>
      </w:r>
      <w:hyperlink w:anchor="Par160"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Руководитель организации</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 привлеченного лица                       _____________ _______________________________</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sz w:val="24"/>
          <w:szCs w:val="24"/>
          <w:lang w:eastAsia="ru-RU"/>
        </w:rPr>
        <w:t xml:space="preserve">                                                                       </w:t>
      </w:r>
      <w:r w:rsidRPr="009A6499">
        <w:rPr>
          <w:rFonts w:ascii="Times New Roman" w:hAnsi="Times New Roman"/>
          <w:i/>
          <w:sz w:val="24"/>
          <w:szCs w:val="24"/>
          <w:lang w:eastAsia="ru-RU"/>
        </w:rPr>
        <w:t>подпись            фамилия, имя, отчество</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i/>
          <w:sz w:val="24"/>
          <w:szCs w:val="24"/>
          <w:lang w:eastAsia="ru-RU"/>
        </w:rPr>
        <w:t xml:space="preserve"> М.П. дата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6" w:name="Par159"/>
      <w:bookmarkEnd w:id="6"/>
      <w:r w:rsidRPr="009A6499">
        <w:rPr>
          <w:rFonts w:ascii="Times New Roman" w:hAnsi="Times New Roman"/>
          <w:sz w:val="24"/>
          <w:szCs w:val="24"/>
          <w:lang w:eastAsia="ru-RU"/>
        </w:rPr>
        <w:t>&lt;*&gt; Инвестор, зарегистрированный в соответствии с законодательством иностранного государства, указывает аналогичные данные (при наличии).</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7" w:name="Par160"/>
      <w:bookmarkEnd w:id="7"/>
      <w:r w:rsidRPr="009A6499">
        <w:rPr>
          <w:rFonts w:ascii="Times New Roman" w:hAnsi="Times New Roman"/>
          <w:sz w:val="24"/>
          <w:szCs w:val="24"/>
          <w:lang w:eastAsia="ru-RU"/>
        </w:rPr>
        <w:t>&lt;**&gt; В случае если привлеченные к участию в инвестиционном проекте лица не участвуют в подписании специального инвестиционного контракта, данное предложение в заявление не включается.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tabs>
          <w:tab w:val="left" w:pos="6825"/>
        </w:tabs>
        <w:autoSpaceDE w:val="0"/>
        <w:autoSpaceDN w:val="0"/>
        <w:adjustRightInd w:val="0"/>
        <w:spacing w:after="0" w:line="240" w:lineRule="auto"/>
        <w:outlineLvl w:val="1"/>
        <w:rPr>
          <w:rFonts w:ascii="Times New Roman" w:hAnsi="Times New Roman"/>
          <w:sz w:val="24"/>
          <w:szCs w:val="24"/>
          <w:lang w:eastAsia="ru-RU"/>
        </w:rPr>
      </w:pPr>
      <w:bookmarkStart w:id="8" w:name="Par166"/>
      <w:bookmarkEnd w:id="8"/>
    </w:p>
    <w:p w:rsidR="00E70AE1" w:rsidRPr="009A6499" w:rsidRDefault="00E70AE1" w:rsidP="009A6499">
      <w:pPr>
        <w:tabs>
          <w:tab w:val="left" w:pos="6825"/>
        </w:tabs>
        <w:autoSpaceDE w:val="0"/>
        <w:autoSpaceDN w:val="0"/>
        <w:adjustRightInd w:val="0"/>
        <w:spacing w:after="0" w:line="240" w:lineRule="auto"/>
        <w:ind w:left="-993" w:firstLine="284"/>
        <w:outlineLvl w:val="1"/>
        <w:rPr>
          <w:rFonts w:ascii="Times New Roman" w:hAnsi="Times New Roman"/>
          <w:sz w:val="24"/>
          <w:szCs w:val="24"/>
          <w:lang w:eastAsia="ru-RU"/>
        </w:rPr>
      </w:pPr>
    </w:p>
    <w:p w:rsidR="00E70AE1" w:rsidRPr="009A6499" w:rsidRDefault="00E70AE1" w:rsidP="009A6499">
      <w:pPr>
        <w:tabs>
          <w:tab w:val="left" w:pos="6825"/>
        </w:tabs>
        <w:autoSpaceDE w:val="0"/>
        <w:autoSpaceDN w:val="0"/>
        <w:adjustRightInd w:val="0"/>
        <w:spacing w:after="0" w:line="240" w:lineRule="auto"/>
        <w:ind w:left="-993" w:firstLine="284"/>
        <w:outlineLvl w:val="1"/>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right"/>
        <w:outlineLvl w:val="1"/>
        <w:rPr>
          <w:rFonts w:ascii="Times New Roman" w:hAnsi="Times New Roman"/>
          <w:sz w:val="24"/>
          <w:szCs w:val="24"/>
          <w:lang w:eastAsia="ru-RU"/>
        </w:rPr>
      </w:pPr>
      <w:r w:rsidRPr="009A6499">
        <w:rPr>
          <w:rFonts w:ascii="Times New Roman" w:hAnsi="Times New Roman"/>
          <w:sz w:val="24"/>
          <w:szCs w:val="24"/>
          <w:lang w:eastAsia="ru-RU"/>
        </w:rPr>
        <w:t>ПРИЛОЖЕНИЕ № 1</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к заявлению</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о заключении специального</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инвестиционного контракта</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1. Срок специального инвестиционного контракта - _____________ (лет).</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i/>
          <w:sz w:val="24"/>
          <w:szCs w:val="24"/>
          <w:lang w:eastAsia="ru-RU"/>
        </w:rPr>
      </w:pPr>
      <w:r w:rsidRPr="009A6499">
        <w:rPr>
          <w:rFonts w:ascii="Times New Roman" w:hAnsi="Times New Roman"/>
          <w:sz w:val="24"/>
          <w:szCs w:val="24"/>
          <w:lang w:eastAsia="ru-RU"/>
        </w:rPr>
        <w:t xml:space="preserve"> </w:t>
      </w:r>
      <w:r w:rsidRPr="009A6499">
        <w:rPr>
          <w:rFonts w:ascii="Times New Roman" w:hAnsi="Times New Roman"/>
          <w:i/>
          <w:sz w:val="24"/>
          <w:szCs w:val="24"/>
          <w:lang w:eastAsia="ru-RU"/>
        </w:rPr>
        <w:t xml:space="preserve">(указывается предлагаемый инвестором срок специального инвестиционного контракта, который рассчитывается в соответствии </w:t>
      </w:r>
      <w:r w:rsidRPr="009A6499">
        <w:rPr>
          <w:rFonts w:ascii="Times New Roman" w:hAnsi="Times New Roman"/>
          <w:sz w:val="24"/>
          <w:szCs w:val="24"/>
          <w:lang w:eastAsia="ru-RU"/>
        </w:rPr>
        <w:t xml:space="preserve">с </w:t>
      </w:r>
      <w:hyperlink r:id="rId20" w:history="1">
        <w:r w:rsidRPr="009A6499">
          <w:rPr>
            <w:rFonts w:ascii="Times New Roman" w:hAnsi="Times New Roman"/>
            <w:i/>
            <w:sz w:val="24"/>
            <w:szCs w:val="24"/>
            <w:lang w:eastAsia="ru-RU"/>
          </w:rPr>
          <w:t>пунктом 3</w:t>
        </w:r>
      </w:hyperlink>
      <w:r w:rsidRPr="009A6499">
        <w:rPr>
          <w:rFonts w:ascii="Times New Roman" w:hAnsi="Times New Roman"/>
          <w:i/>
          <w:sz w:val="24"/>
          <w:szCs w:val="24"/>
          <w:lang w:eastAsia="ru-RU"/>
        </w:rPr>
        <w:t xml:space="preserve"> Порядка, а именно; срок выхода инвестиционного проекта на проектную    операционную прибыль, увеличенный на 5 лет, не более 10 лет)</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 Обязательства Инвестора:</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2.1. В течение срока действия специального инвестиционного контракта осуществить инвестиционный проект по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что будет осуществляться, - создание или  модернизация)</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lastRenderedPageBreak/>
        <w:t>промышленного производства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наименование и адрес промышленного производства)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в соответствии с прилагаемым к заявлению бизнес-планом инвестиционного проекта и организовать выполнение на промышленном производстве технологических и производственных операций по производству промышленной продукции, указанной в </w:t>
      </w:r>
      <w:hyperlink w:anchor="Par249" w:history="1">
        <w:r w:rsidRPr="009A6499">
          <w:rPr>
            <w:rFonts w:ascii="Times New Roman" w:hAnsi="Times New Roman"/>
            <w:sz w:val="24"/>
            <w:szCs w:val="24"/>
            <w:lang w:eastAsia="ru-RU"/>
          </w:rPr>
          <w:t>пункте 2.4</w:t>
        </w:r>
      </w:hyperlink>
      <w:r w:rsidRPr="009A6499">
        <w:rPr>
          <w:rFonts w:ascii="Times New Roman" w:hAnsi="Times New Roman"/>
          <w:sz w:val="24"/>
          <w:szCs w:val="24"/>
          <w:lang w:eastAsia="ru-RU"/>
        </w:rPr>
        <w:t xml:space="preserve"> настоящего приложения, в соответствии с прилагаемым к заявлению графиком выполнения таких операций;</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2.2. Обеспечить реализацию следующих мероприятий инвестиционного проекта: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(перечисляются основные мероприятия инвестиционного проекта,  указанные в бизнес-плане)</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и несение следующих расходов инвестиционного характера </w:t>
      </w:r>
      <w:hyperlink w:anchor="Par368"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648"/>
        <w:gridCol w:w="5082"/>
        <w:gridCol w:w="3969"/>
      </w:tblGrid>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Наименование расхода</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Размер расхода за период действия специального инвестиционного контракта (руб.)</w:t>
            </w: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1</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3</w:t>
            </w: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1</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Расходы на приобретение или долгосрочную аренду земельных участков под создание новых производственных мощностей</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2</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Расходы на разработку проектной документации</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3</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Расходы на строительство или реконструкцию производственных зданий и сооружений</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Расходы на приобретение, сооружение, изготовление, доставку, расконсервацию и модернизацию оборудования, в том числе:</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4.1</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на приобретение, сооружение, изготовление оборудования</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4.2</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на таможенные пошлины и таможенные сборы</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4.3</w:t>
            </w: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на строительно-монтажные (в отношении оборудования) и пусконаладочные работы</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64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50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Иные расходы на реализацию инвестиционного проекта</w:t>
            </w:r>
          </w:p>
        </w:tc>
        <w:tc>
          <w:tcPr>
            <w:tcW w:w="396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bl>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 2.3. Вложить в инвестиционный проект инвестиции на общую сумму не менее 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общая сумма инвестиций в рублях (цифрами и прописью))</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Источником инвестиций являются: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что подтверждается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lastRenderedPageBreak/>
        <w:t>(</w:t>
      </w:r>
      <w:r w:rsidRPr="009A6499">
        <w:rPr>
          <w:rFonts w:ascii="Times New Roman" w:hAnsi="Times New Roman"/>
          <w:i/>
          <w:sz w:val="24"/>
          <w:szCs w:val="24"/>
          <w:lang w:eastAsia="ru-RU"/>
        </w:rPr>
        <w:t>указывается(ются)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9" w:name="Par249"/>
      <w:bookmarkEnd w:id="9"/>
      <w:r w:rsidRPr="009A6499">
        <w:rPr>
          <w:rFonts w:ascii="Times New Roman" w:hAnsi="Times New Roman"/>
          <w:sz w:val="24"/>
          <w:szCs w:val="24"/>
          <w:lang w:eastAsia="ru-RU"/>
        </w:rPr>
        <w:t>2.4. Обеспечить освоение производства следующей промышленной продукции (далее - продукция):</w:t>
      </w:r>
    </w:p>
    <w:p w:rsidR="00E70AE1" w:rsidRPr="009A6499" w:rsidRDefault="00E70AE1" w:rsidP="009A6499">
      <w:pPr>
        <w:autoSpaceDE w:val="0"/>
        <w:autoSpaceDN w:val="0"/>
        <w:adjustRightInd w:val="0"/>
        <w:spacing w:after="0" w:line="240" w:lineRule="auto"/>
        <w:ind w:left="-993" w:firstLine="284"/>
        <w:jc w:val="both"/>
        <w:rPr>
          <w:rFonts w:ascii="Courier New" w:hAnsi="Courier New" w:cs="Courier New"/>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498"/>
        <w:gridCol w:w="994"/>
        <w:gridCol w:w="1106"/>
        <w:gridCol w:w="1722"/>
        <w:gridCol w:w="1217"/>
        <w:gridCol w:w="1442"/>
        <w:gridCol w:w="1624"/>
        <w:gridCol w:w="1117"/>
      </w:tblGrid>
      <w:tr w:rsidR="00E70AE1" w:rsidRPr="009A6499" w:rsidTr="00662594">
        <w:tc>
          <w:tcPr>
            <w:tcW w:w="49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994"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Наименование продукции</w:t>
            </w:r>
          </w:p>
        </w:tc>
        <w:tc>
          <w:tcPr>
            <w:tcW w:w="110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Код продукции в соответствии с ОКПД2</w:t>
            </w:r>
          </w:p>
        </w:tc>
        <w:tc>
          <w:tcPr>
            <w:tcW w:w="172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Сведения о наличии/отсутствии аналогов продукции, производимых на территории Российской Федерации </w:t>
            </w:r>
            <w:hyperlink w:anchor="Par369" w:history="1">
              <w:r w:rsidRPr="009A6499">
                <w:rPr>
                  <w:rFonts w:ascii="Times New Roman" w:hAnsi="Times New Roman"/>
                  <w:sz w:val="24"/>
                  <w:szCs w:val="24"/>
                  <w:lang w:eastAsia="ru-RU"/>
                </w:rPr>
                <w:t>&lt;**&gt;</w:t>
              </w:r>
            </w:hyperlink>
          </w:p>
        </w:tc>
        <w:tc>
          <w:tcPr>
            <w:tcW w:w="121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Отчетный период, в который должно быть начато производство продукции</w:t>
            </w:r>
          </w:p>
        </w:tc>
        <w:tc>
          <w:tcPr>
            <w:tcW w:w="14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Объем производства продукции (в рублях) на конец каждого отчетного периода</w:t>
            </w:r>
          </w:p>
        </w:tc>
        <w:tc>
          <w:tcPr>
            <w:tcW w:w="1624"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Объем производства продукции (в рублях) на момент окончания срока действия специального инвестиционного контракта</w:t>
            </w:r>
          </w:p>
        </w:tc>
        <w:tc>
          <w:tcPr>
            <w:tcW w:w="111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Характеристики продукции </w:t>
            </w:r>
            <w:hyperlink w:anchor="Par370" w:history="1">
              <w:r w:rsidRPr="009A6499">
                <w:rPr>
                  <w:rFonts w:ascii="Times New Roman" w:hAnsi="Times New Roman"/>
                  <w:sz w:val="24"/>
                  <w:szCs w:val="24"/>
                  <w:lang w:eastAsia="ru-RU"/>
                </w:rPr>
                <w:t>&lt;***&gt;</w:t>
              </w:r>
            </w:hyperlink>
          </w:p>
        </w:tc>
      </w:tr>
      <w:tr w:rsidR="00E70AE1" w:rsidRPr="009A6499" w:rsidTr="00662594">
        <w:tc>
          <w:tcPr>
            <w:tcW w:w="49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1</w:t>
            </w:r>
          </w:p>
        </w:tc>
        <w:tc>
          <w:tcPr>
            <w:tcW w:w="994"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2</w:t>
            </w:r>
          </w:p>
        </w:tc>
        <w:tc>
          <w:tcPr>
            <w:tcW w:w="110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3</w:t>
            </w:r>
          </w:p>
        </w:tc>
        <w:tc>
          <w:tcPr>
            <w:tcW w:w="172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w:t>
            </w:r>
          </w:p>
        </w:tc>
        <w:tc>
          <w:tcPr>
            <w:tcW w:w="121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5</w:t>
            </w:r>
          </w:p>
        </w:tc>
        <w:tc>
          <w:tcPr>
            <w:tcW w:w="14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6</w:t>
            </w:r>
          </w:p>
        </w:tc>
        <w:tc>
          <w:tcPr>
            <w:tcW w:w="1624"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7</w:t>
            </w:r>
          </w:p>
        </w:tc>
        <w:tc>
          <w:tcPr>
            <w:tcW w:w="111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8</w:t>
            </w:r>
          </w:p>
        </w:tc>
      </w:tr>
    </w:tbl>
    <w:p w:rsidR="00E70AE1" w:rsidRPr="009A6499" w:rsidRDefault="00E70AE1" w:rsidP="009A6499">
      <w:pPr>
        <w:autoSpaceDE w:val="0"/>
        <w:autoSpaceDN w:val="0"/>
        <w:adjustRightInd w:val="0"/>
        <w:spacing w:after="0" w:line="240" w:lineRule="auto"/>
        <w:ind w:left="-993" w:firstLine="284"/>
        <w:jc w:val="both"/>
        <w:rPr>
          <w:rFonts w:ascii="Courier New" w:hAnsi="Courier New" w:cs="Courier New"/>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указывается предлагаемый инвестором отчетный период, который не может                    быть менее одного календарного года)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и к окончанию срока действия специального инвестиционного контракта </w:t>
      </w:r>
      <w:hyperlink w:anchor="Par371"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Courier New" w:hAnsi="Courier New" w:cs="Courier New"/>
          <w:sz w:val="24"/>
          <w:szCs w:val="24"/>
          <w:lang w:eastAsia="ru-RU"/>
        </w:rPr>
      </w:pPr>
    </w:p>
    <w:tbl>
      <w:tblPr>
        <w:tblW w:w="9699" w:type="dxa"/>
        <w:tblInd w:w="62" w:type="dxa"/>
        <w:tblLayout w:type="fixed"/>
        <w:tblCellMar>
          <w:top w:w="102" w:type="dxa"/>
          <w:left w:w="62" w:type="dxa"/>
          <w:bottom w:w="102" w:type="dxa"/>
          <w:right w:w="62" w:type="dxa"/>
        </w:tblCellMar>
        <w:tblLook w:val="0000"/>
      </w:tblPr>
      <w:tblGrid>
        <w:gridCol w:w="566"/>
        <w:gridCol w:w="2188"/>
        <w:gridCol w:w="1736"/>
        <w:gridCol w:w="1736"/>
        <w:gridCol w:w="1736"/>
        <w:gridCol w:w="1737"/>
      </w:tblGrid>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Наименование показателя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Значение показателя на конец первого отчетного периода</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Значение показателя на конец второго отчетного периода</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Значение показателя на конец n-ного отчетного периода </w:t>
            </w:r>
            <w:hyperlink w:anchor="Par372" w:history="1">
              <w:r w:rsidRPr="009A6499">
                <w:rPr>
                  <w:rFonts w:ascii="Times New Roman" w:hAnsi="Times New Roman"/>
                  <w:color w:val="0000FF"/>
                  <w:sz w:val="24"/>
                  <w:szCs w:val="24"/>
                  <w:lang w:eastAsia="ru-RU"/>
                </w:rPr>
                <w:t>&lt;*****&gt;</w:t>
              </w:r>
            </w:hyperlink>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Значение показателя к окончанию срока действия специального инвестиционного контракта</w:t>
            </w: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1</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Объем произведенной продукции (тыс. руб.)</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2</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Объем реализованной продукции (тыс. руб.)</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Объем налогов, планируемых к уплате (тыс. руб.), в том числе:</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3.1</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федеральных налогов</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3.2</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региональных налогов</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3.3</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местных налогов</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4</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Доля стоимости используемых материалов и компонентов (оборудования) иностранного происхождения в цене промышленной продукции (%)</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lastRenderedPageBreak/>
              <w:t>5</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Количество создаваемых рабочих мест (шт.)</w:t>
            </w: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6</w:t>
            </w:r>
          </w:p>
        </w:tc>
        <w:tc>
          <w:tcPr>
            <w:tcW w:w="2188" w:type="dxa"/>
            <w:tcBorders>
              <w:top w:val="single" w:sz="4" w:space="0" w:color="auto"/>
              <w:left w:val="single" w:sz="4" w:space="0" w:color="auto"/>
              <w:bottom w:val="single" w:sz="4" w:space="0" w:color="auto"/>
              <w:right w:val="single" w:sz="4" w:space="0" w:color="auto"/>
            </w:tcBorders>
          </w:tcPr>
          <w:p w:rsidR="00E70AE1" w:rsidRPr="009A6499" w:rsidRDefault="001C0654" w:rsidP="009A6499">
            <w:pPr>
              <w:autoSpaceDE w:val="0"/>
              <w:autoSpaceDN w:val="0"/>
              <w:adjustRightInd w:val="0"/>
              <w:spacing w:after="0" w:line="240" w:lineRule="auto"/>
              <w:ind w:left="-993" w:firstLine="284"/>
              <w:rPr>
                <w:rFonts w:ascii="Times New Roman" w:hAnsi="Times New Roman"/>
                <w:sz w:val="24"/>
                <w:szCs w:val="24"/>
                <w:lang w:eastAsia="ru-RU"/>
              </w:rPr>
            </w:pPr>
            <w:hyperlink w:anchor="Par373" w:history="1">
              <w:r w:rsidR="00E70AE1" w:rsidRPr="009A6499">
                <w:rPr>
                  <w:rFonts w:ascii="Times New Roman" w:hAnsi="Times New Roman"/>
                  <w:color w:val="0000FF"/>
                  <w:sz w:val="24"/>
                  <w:szCs w:val="24"/>
                  <w:lang w:eastAsia="ru-RU"/>
                </w:rPr>
                <w:t>&lt;******&gt;</w:t>
              </w:r>
            </w:hyperlink>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73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bl>
    <w:p w:rsidR="00E70AE1" w:rsidRPr="009A6499" w:rsidRDefault="00E70AE1" w:rsidP="009A6499">
      <w:pPr>
        <w:autoSpaceDE w:val="0"/>
        <w:autoSpaceDN w:val="0"/>
        <w:adjustRightInd w:val="0"/>
        <w:spacing w:after="0" w:line="240" w:lineRule="auto"/>
        <w:ind w:left="-993" w:firstLine="284"/>
        <w:jc w:val="both"/>
        <w:rPr>
          <w:rFonts w:ascii="Courier New" w:hAnsi="Courier New" w:cs="Courier New"/>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2.6. 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указываются иные обязательства, которые инвестор готов принять на себя в соответствии со специальным инвестиционным контрактом)</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3. Привлеченное лицо принимает на себя следующие обязательства </w:t>
      </w:r>
      <w:hyperlink w:anchor="Par374"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 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(перечисляются обязательства привлеченного лица в ходе реализации  инвестиционного проекта)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4. Предлагаемый перечень мер стимулирования для включения в специальный инвестиционный контракт:</w:t>
      </w:r>
    </w:p>
    <w:tbl>
      <w:tblPr>
        <w:tblW w:w="0" w:type="auto"/>
        <w:tblInd w:w="62" w:type="dxa"/>
        <w:tblLayout w:type="fixed"/>
        <w:tblCellMar>
          <w:top w:w="102" w:type="dxa"/>
          <w:left w:w="62" w:type="dxa"/>
          <w:bottom w:w="102" w:type="dxa"/>
          <w:right w:w="62" w:type="dxa"/>
        </w:tblCellMar>
        <w:tblLook w:val="0000"/>
      </w:tblPr>
      <w:tblGrid>
        <w:gridCol w:w="523"/>
        <w:gridCol w:w="2197"/>
        <w:gridCol w:w="5039"/>
        <w:gridCol w:w="1940"/>
      </w:tblGrid>
      <w:tr w:rsidR="00E70AE1" w:rsidRPr="009A6499" w:rsidTr="00662594">
        <w:tc>
          <w:tcPr>
            <w:tcW w:w="52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219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Наименование меры стимулирования</w:t>
            </w:r>
          </w:p>
        </w:tc>
        <w:tc>
          <w:tcPr>
            <w:tcW w:w="503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Основание для применения меры стимулирования (Федеральный </w:t>
            </w:r>
            <w:hyperlink r:id="rId21" w:history="1">
              <w:r w:rsidRPr="009A6499">
                <w:rPr>
                  <w:rFonts w:ascii="Times New Roman" w:hAnsi="Times New Roman"/>
                  <w:sz w:val="24"/>
                  <w:szCs w:val="24"/>
                  <w:lang w:eastAsia="ru-RU"/>
                </w:rPr>
                <w:t>закон</w:t>
              </w:r>
            </w:hyperlink>
            <w:r w:rsidRPr="009A6499">
              <w:rPr>
                <w:rFonts w:ascii="Times New Roman" w:hAnsi="Times New Roman"/>
                <w:sz w:val="24"/>
                <w:szCs w:val="24"/>
                <w:lang w:eastAsia="ru-RU"/>
              </w:rPr>
              <w:t xml:space="preserve"> от 31 декабря 2014 г. N 488-ФЗ "О промышленной политике в Российской Федерации", муниципальные правовые акты)</w:t>
            </w:r>
          </w:p>
        </w:tc>
        <w:tc>
          <w:tcPr>
            <w:tcW w:w="194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Лицо, в отношении которого будет применяться мера стимулирования (инвестор или привлеченное лицо)</w:t>
            </w:r>
          </w:p>
        </w:tc>
      </w:tr>
      <w:tr w:rsidR="00E70AE1" w:rsidRPr="009A6499" w:rsidTr="00662594">
        <w:tc>
          <w:tcPr>
            <w:tcW w:w="52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1</w:t>
            </w:r>
          </w:p>
        </w:tc>
        <w:tc>
          <w:tcPr>
            <w:tcW w:w="2197"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2</w:t>
            </w:r>
          </w:p>
        </w:tc>
        <w:tc>
          <w:tcPr>
            <w:tcW w:w="503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3</w:t>
            </w:r>
          </w:p>
        </w:tc>
        <w:tc>
          <w:tcPr>
            <w:tcW w:w="194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w:t>
            </w:r>
          </w:p>
        </w:tc>
      </w:tr>
    </w:tbl>
    <w:p w:rsidR="00E70AE1" w:rsidRPr="009A6499" w:rsidRDefault="00E70AE1" w:rsidP="009A6499">
      <w:pPr>
        <w:autoSpaceDE w:val="0"/>
        <w:autoSpaceDN w:val="0"/>
        <w:adjustRightInd w:val="0"/>
        <w:spacing w:after="0" w:line="240" w:lineRule="auto"/>
        <w:ind w:left="-993" w:firstLine="284"/>
        <w:jc w:val="both"/>
        <w:rPr>
          <w:rFonts w:ascii="Courier New" w:hAnsi="Courier New" w:cs="Courier New"/>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5. Дополнительные условия, предлагаемые инвестором для включения в специальный инвестиционный контракт:</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по усмотрению инвестора указываются дополнительные условия специального инвестиционного контракта, не противоречащие законодательству Российской  Федерации, нормативным правовым  актам Чеченской Республики,   муниципальным правовым актам,  которые инвестор предлагает включить в специальный инвестиционный контракт и утвердить на заседании комиссии по оценке возможности заключения специальных инвестиционных контрактов)</w:t>
      </w:r>
    </w:p>
    <w:p w:rsidR="00E70AE1" w:rsidRPr="009A6499" w:rsidRDefault="00E70AE1" w:rsidP="009A6499">
      <w:pPr>
        <w:autoSpaceDE w:val="0"/>
        <w:autoSpaceDN w:val="0"/>
        <w:adjustRightInd w:val="0"/>
        <w:spacing w:after="0" w:line="240" w:lineRule="auto"/>
        <w:ind w:left="-993" w:firstLine="284"/>
        <w:jc w:val="both"/>
        <w:rPr>
          <w:rFonts w:ascii="Courier New" w:hAnsi="Courier New" w:cs="Courier New"/>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0" w:name="Par368"/>
      <w:bookmarkEnd w:id="10"/>
      <w:r w:rsidRPr="009A6499">
        <w:rPr>
          <w:rFonts w:ascii="Times New Roman" w:hAnsi="Times New Roman"/>
          <w:sz w:val="24"/>
          <w:szCs w:val="24"/>
          <w:lang w:eastAsia="ru-RU"/>
        </w:rPr>
        <w:t xml:space="preserve">&lt;*&gt; В ходе исполнения специального инвестиционного контракта размер расходов определенного вида и состав расходов, указанных в таблице, может измениться при условии соблюдения размера инвестиций, указанных в </w:t>
      </w:r>
      <w:hyperlink w:anchor="Par233" w:history="1">
        <w:r w:rsidRPr="009A6499">
          <w:rPr>
            <w:rFonts w:ascii="Times New Roman" w:hAnsi="Times New Roman"/>
            <w:sz w:val="24"/>
            <w:szCs w:val="24"/>
            <w:lang w:eastAsia="ru-RU"/>
          </w:rPr>
          <w:t>пункте 2.3</w:t>
        </w:r>
      </w:hyperlink>
      <w:r w:rsidRPr="009A6499">
        <w:rPr>
          <w:rFonts w:ascii="Times New Roman" w:hAnsi="Times New Roman"/>
          <w:sz w:val="24"/>
          <w:szCs w:val="24"/>
          <w:lang w:eastAsia="ru-RU"/>
        </w:rPr>
        <w:t xml:space="preserve"> настоящего приложения.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1" w:name="Par369"/>
      <w:bookmarkEnd w:id="11"/>
      <w:r w:rsidRPr="009A6499">
        <w:rPr>
          <w:rFonts w:ascii="Times New Roman" w:hAnsi="Times New Roman"/>
          <w:sz w:val="24"/>
          <w:szCs w:val="24"/>
          <w:lang w:eastAsia="ru-RU"/>
        </w:rPr>
        <w:t>&lt;**&gt; В случае указания на отсутствие производимой в Российской Федерации промышленной продукции, которая является аналогом промышленной продукции, осваиваемой в ходе реализации инвестиционного проекта, приводится ссылка на реквизиты документа, подтверждающего, что промышленная продукция относится к промышленной продукции, не имеющей произведенных в Российской Федерации аналогов, с приложением указанного документа к заявлению.</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2" w:name="Par370"/>
      <w:bookmarkEnd w:id="12"/>
      <w:r w:rsidRPr="009A6499">
        <w:rPr>
          <w:rFonts w:ascii="Times New Roman" w:hAnsi="Times New Roman"/>
          <w:sz w:val="24"/>
          <w:szCs w:val="24"/>
          <w:lang w:eastAsia="ru-RU"/>
        </w:rPr>
        <w:t>&lt;***&gt;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характеристики (длительность гарантийного срока, срок годности или срок службы, надежность, энергоемкость, экологичность,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3" w:name="Par371"/>
      <w:bookmarkEnd w:id="13"/>
      <w:r w:rsidRPr="009A6499">
        <w:rPr>
          <w:rFonts w:ascii="Times New Roman" w:hAnsi="Times New Roman"/>
          <w:sz w:val="24"/>
          <w:szCs w:val="24"/>
          <w:lang w:eastAsia="ru-RU"/>
        </w:rPr>
        <w:t>&lt;****&gt; В случае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4" w:name="Par372"/>
      <w:bookmarkEnd w:id="14"/>
      <w:r w:rsidRPr="009A6499">
        <w:rPr>
          <w:rFonts w:ascii="Times New Roman" w:hAnsi="Times New Roman"/>
          <w:sz w:val="24"/>
          <w:szCs w:val="24"/>
          <w:lang w:eastAsia="ru-RU"/>
        </w:rPr>
        <w:lastRenderedPageBreak/>
        <w:t>&lt;*****&gt;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5" w:name="Par373"/>
      <w:bookmarkEnd w:id="15"/>
      <w:r w:rsidRPr="009A6499">
        <w:rPr>
          <w:rFonts w:ascii="Times New Roman" w:hAnsi="Times New Roman"/>
          <w:sz w:val="24"/>
          <w:szCs w:val="24"/>
          <w:lang w:eastAsia="ru-RU"/>
        </w:rPr>
        <w:t>&lt;******&gt; Указываются иные результаты (показатели) реализации инвестиционного проекта по усмотрению инвестора.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6" w:name="Par374"/>
      <w:bookmarkEnd w:id="16"/>
      <w:r w:rsidRPr="009A6499">
        <w:rPr>
          <w:rFonts w:ascii="Times New Roman" w:hAnsi="Times New Roman"/>
          <w:sz w:val="24"/>
          <w:szCs w:val="24"/>
          <w:lang w:eastAsia="ru-RU"/>
        </w:rPr>
        <w:t>&lt;*******&gt; Указанный раздел не заполняется в случае, если привлеченное лицо не участвует в заключении специального инвестиционного контракта.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ПРИЛОЖЕНИЕ №  2</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к заявлению</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о заключении специального</w:t>
      </w:r>
    </w:p>
    <w:p w:rsidR="00E70AE1" w:rsidRPr="009A6499" w:rsidRDefault="00E70AE1" w:rsidP="009A6499">
      <w:pPr>
        <w:autoSpaceDE w:val="0"/>
        <w:autoSpaceDN w:val="0"/>
        <w:adjustRightInd w:val="0"/>
        <w:spacing w:after="0" w:line="240" w:lineRule="auto"/>
        <w:ind w:left="-993" w:firstLine="284"/>
        <w:jc w:val="right"/>
        <w:rPr>
          <w:rFonts w:ascii="Times New Roman" w:hAnsi="Times New Roman"/>
          <w:sz w:val="24"/>
          <w:szCs w:val="24"/>
          <w:lang w:eastAsia="ru-RU"/>
        </w:rPr>
      </w:pPr>
      <w:r w:rsidRPr="009A6499">
        <w:rPr>
          <w:rFonts w:ascii="Times New Roman" w:hAnsi="Times New Roman"/>
          <w:sz w:val="24"/>
          <w:szCs w:val="24"/>
          <w:lang w:eastAsia="ru-RU"/>
        </w:rPr>
        <w:t>инвестиционного контракта</w:t>
      </w:r>
    </w:p>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7" w:name="Par568"/>
      <w:bookmarkEnd w:id="17"/>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1. Срок специального инвестиционного контракта -____________________ (лет).</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 xml:space="preserve">(указывается предлагаемый инвестором срок специального инвестиционного контракта, который рассчитывается в соответствии с </w:t>
      </w:r>
      <w:hyperlink r:id="rId22" w:history="1">
        <w:r w:rsidRPr="009A6499">
          <w:rPr>
            <w:rFonts w:ascii="Times New Roman" w:hAnsi="Times New Roman"/>
            <w:i/>
            <w:sz w:val="24"/>
            <w:szCs w:val="24"/>
            <w:lang w:eastAsia="ru-RU"/>
          </w:rPr>
          <w:t>пунктом 3</w:t>
        </w:r>
      </w:hyperlink>
      <w:r w:rsidRPr="009A6499">
        <w:rPr>
          <w:rFonts w:ascii="Times New Roman" w:hAnsi="Times New Roman"/>
          <w:i/>
          <w:sz w:val="24"/>
          <w:szCs w:val="24"/>
          <w:lang w:eastAsia="ru-RU"/>
        </w:rPr>
        <w:t xml:space="preserve"> Порядка</w:t>
      </w:r>
      <w:r w:rsidRPr="009A6499">
        <w:rPr>
          <w:rFonts w:ascii="Times New Roman" w:hAnsi="Times New Roman"/>
          <w:sz w:val="24"/>
          <w:szCs w:val="24"/>
          <w:lang w:eastAsia="ru-RU"/>
        </w:rPr>
        <w:t xml:space="preserve">, а </w:t>
      </w:r>
      <w:r w:rsidRPr="009A6499">
        <w:rPr>
          <w:rFonts w:ascii="Times New Roman" w:hAnsi="Times New Roman"/>
          <w:i/>
          <w:sz w:val="24"/>
          <w:szCs w:val="24"/>
          <w:lang w:eastAsia="ru-RU"/>
        </w:rPr>
        <w:t>именно: срок выхода инвестиционного проекта на проектную операционную прибыль, увеличенный на 5 лет, не более 10 лет)</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 Обязательства Инвестора: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2.1. В течение срока действия специального инвестиционного контракта осуществить инвестиционный проект по освоению в соответствии с прилагаемым к заявлению бизнес-планом инвестиционного проекта производства промышленной продукции, не имеющей произведенных в Российской Федерации аналогов, и указанной в </w:t>
      </w:r>
      <w:hyperlink w:anchor="Par615" w:history="1">
        <w:r w:rsidRPr="009A6499">
          <w:rPr>
            <w:rFonts w:ascii="Times New Roman" w:hAnsi="Times New Roman"/>
            <w:sz w:val="24"/>
            <w:szCs w:val="24"/>
            <w:lang w:eastAsia="ru-RU"/>
          </w:rPr>
          <w:t>пункте 2.4</w:t>
        </w:r>
      </w:hyperlink>
      <w:r w:rsidRPr="009A6499">
        <w:rPr>
          <w:rFonts w:ascii="Times New Roman" w:hAnsi="Times New Roman"/>
          <w:sz w:val="24"/>
          <w:szCs w:val="24"/>
          <w:lang w:eastAsia="ru-RU"/>
        </w:rPr>
        <w:t xml:space="preserve"> настоящего приложения, что предполагает выполнение на промышленном производстве 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 наименование и адрес промышленного  производства)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технологических и производственных операций по производству промышленной продукции, указанной в </w:t>
      </w:r>
      <w:hyperlink w:anchor="Par615" w:history="1">
        <w:r w:rsidRPr="009A6499">
          <w:rPr>
            <w:rFonts w:ascii="Times New Roman" w:hAnsi="Times New Roman"/>
            <w:sz w:val="24"/>
            <w:szCs w:val="24"/>
            <w:lang w:eastAsia="ru-RU"/>
          </w:rPr>
          <w:t>пункте 2.4</w:t>
        </w:r>
      </w:hyperlink>
      <w:r w:rsidRPr="009A6499">
        <w:rPr>
          <w:rFonts w:ascii="Times New Roman" w:hAnsi="Times New Roman"/>
          <w:sz w:val="24"/>
          <w:szCs w:val="24"/>
          <w:lang w:eastAsia="ru-RU"/>
        </w:rPr>
        <w:t xml:space="preserve"> настоящего приложения, в соответствии с прилагаемым к заявлению графиком выполнения таких операций.</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2.2. Обеспечить реализацию следующих мероприятий инвестиционного проекта:_____________________________________________________________________.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(перечисляются основные мероприятия инвестиционного проекта,                         указанные в бизнес-плане)</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2.3. Вложить в инвестиционный проект инвестиции на общую сумму не менее_______________________________________________________________________.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указывается общая сумма инвестиций в рублях (цифрами и прописью))</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Источником инвестиций являются:</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что подтверждается 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(указывается(ются) документ(ы),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8" w:name="Par615"/>
      <w:bookmarkEnd w:id="18"/>
      <w:r w:rsidRPr="009A6499">
        <w:rPr>
          <w:rFonts w:ascii="Times New Roman" w:hAnsi="Times New Roman"/>
          <w:sz w:val="24"/>
          <w:szCs w:val="24"/>
          <w:lang w:eastAsia="ru-RU"/>
        </w:rPr>
        <w:t>2.4. Обеспечить освоение производства следующей промышленной продукции:</w:t>
      </w:r>
    </w:p>
    <w:tbl>
      <w:tblPr>
        <w:tblW w:w="0" w:type="auto"/>
        <w:tblInd w:w="62" w:type="dxa"/>
        <w:tblLayout w:type="fixed"/>
        <w:tblCellMar>
          <w:top w:w="102" w:type="dxa"/>
          <w:left w:w="62" w:type="dxa"/>
          <w:bottom w:w="102" w:type="dxa"/>
          <w:right w:w="62" w:type="dxa"/>
        </w:tblCellMar>
        <w:tblLook w:val="0000"/>
      </w:tblPr>
      <w:tblGrid>
        <w:gridCol w:w="499"/>
        <w:gridCol w:w="933"/>
        <w:gridCol w:w="1134"/>
        <w:gridCol w:w="2058"/>
        <w:gridCol w:w="1245"/>
        <w:gridCol w:w="1176"/>
        <w:gridCol w:w="1582"/>
        <w:gridCol w:w="1012"/>
      </w:tblGrid>
      <w:tr w:rsidR="00E70AE1" w:rsidRPr="009A6499" w:rsidTr="00662594">
        <w:tc>
          <w:tcPr>
            <w:tcW w:w="49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93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Наименование </w:t>
            </w:r>
            <w:r w:rsidRPr="009A6499">
              <w:rPr>
                <w:rFonts w:ascii="Times New Roman" w:hAnsi="Times New Roman"/>
                <w:sz w:val="24"/>
                <w:szCs w:val="24"/>
                <w:lang w:eastAsia="ru-RU"/>
              </w:rPr>
              <w:lastRenderedPageBreak/>
              <w:t>продукции</w:t>
            </w:r>
          </w:p>
        </w:tc>
        <w:tc>
          <w:tcPr>
            <w:tcW w:w="1134"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 xml:space="preserve">Код продукции </w:t>
            </w:r>
            <w:r w:rsidRPr="009A6499">
              <w:rPr>
                <w:rFonts w:ascii="Times New Roman" w:hAnsi="Times New Roman"/>
                <w:sz w:val="24"/>
                <w:szCs w:val="24"/>
                <w:lang w:eastAsia="ru-RU"/>
              </w:rPr>
              <w:lastRenderedPageBreak/>
              <w:t>в соответствии с ОКПД2</w:t>
            </w:r>
          </w:p>
        </w:tc>
        <w:tc>
          <w:tcPr>
            <w:tcW w:w="205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 xml:space="preserve">Наименование и </w:t>
            </w:r>
            <w:r w:rsidRPr="009A6499">
              <w:rPr>
                <w:rFonts w:ascii="Times New Roman" w:hAnsi="Times New Roman"/>
                <w:sz w:val="24"/>
                <w:szCs w:val="24"/>
                <w:lang w:eastAsia="ru-RU"/>
              </w:rPr>
              <w:lastRenderedPageBreak/>
              <w:t>реквизиты документа, подтверждающего, что продукция относится к промышленной продукции, не имеющей аналогов, производимых на территории Российской Федерации</w:t>
            </w:r>
          </w:p>
        </w:tc>
        <w:tc>
          <w:tcPr>
            <w:tcW w:w="1245"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 xml:space="preserve">Отчетный </w:t>
            </w:r>
            <w:r w:rsidRPr="009A6499">
              <w:rPr>
                <w:rFonts w:ascii="Times New Roman" w:hAnsi="Times New Roman"/>
                <w:sz w:val="24"/>
                <w:szCs w:val="24"/>
                <w:lang w:eastAsia="ru-RU"/>
              </w:rPr>
              <w:lastRenderedPageBreak/>
              <w:t>период, в который должно быть начато производство продукции</w:t>
            </w:r>
          </w:p>
        </w:tc>
        <w:tc>
          <w:tcPr>
            <w:tcW w:w="117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 xml:space="preserve">Объем </w:t>
            </w:r>
            <w:r w:rsidRPr="009A6499">
              <w:rPr>
                <w:rFonts w:ascii="Times New Roman" w:hAnsi="Times New Roman"/>
                <w:sz w:val="24"/>
                <w:szCs w:val="24"/>
                <w:lang w:eastAsia="ru-RU"/>
              </w:rPr>
              <w:lastRenderedPageBreak/>
              <w:t>производства продукции (в рублях) на конец каждого отчетного периода</w:t>
            </w:r>
          </w:p>
        </w:tc>
        <w:tc>
          <w:tcPr>
            <w:tcW w:w="15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 xml:space="preserve">Объем производства </w:t>
            </w:r>
            <w:r w:rsidRPr="009A6499">
              <w:rPr>
                <w:rFonts w:ascii="Times New Roman" w:hAnsi="Times New Roman"/>
                <w:sz w:val="24"/>
                <w:szCs w:val="24"/>
                <w:lang w:eastAsia="ru-RU"/>
              </w:rPr>
              <w:lastRenderedPageBreak/>
              <w:t>продукции (в рублях) на момент окончания срока действия специального инвестиционного контракта</w:t>
            </w:r>
          </w:p>
        </w:tc>
        <w:tc>
          <w:tcPr>
            <w:tcW w:w="101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Характеристик</w:t>
            </w:r>
            <w:r w:rsidRPr="009A6499">
              <w:rPr>
                <w:rFonts w:ascii="Times New Roman" w:hAnsi="Times New Roman"/>
                <w:sz w:val="24"/>
                <w:szCs w:val="24"/>
                <w:lang w:eastAsia="ru-RU"/>
              </w:rPr>
              <w:lastRenderedPageBreak/>
              <w:t xml:space="preserve">и продукции </w:t>
            </w:r>
            <w:hyperlink w:anchor="Par733" w:history="1">
              <w:r w:rsidRPr="009A6499">
                <w:rPr>
                  <w:rFonts w:ascii="Times New Roman" w:hAnsi="Times New Roman"/>
                  <w:sz w:val="24"/>
                  <w:szCs w:val="24"/>
                  <w:lang w:eastAsia="ru-RU"/>
                </w:rPr>
                <w:t>&lt;*&gt;</w:t>
              </w:r>
            </w:hyperlink>
          </w:p>
        </w:tc>
      </w:tr>
      <w:tr w:rsidR="00E70AE1" w:rsidRPr="009A6499" w:rsidTr="00662594">
        <w:tc>
          <w:tcPr>
            <w:tcW w:w="499"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lastRenderedPageBreak/>
              <w:t>1</w:t>
            </w:r>
          </w:p>
        </w:tc>
        <w:tc>
          <w:tcPr>
            <w:tcW w:w="93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3</w:t>
            </w:r>
          </w:p>
        </w:tc>
        <w:tc>
          <w:tcPr>
            <w:tcW w:w="205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w:t>
            </w:r>
          </w:p>
        </w:tc>
        <w:tc>
          <w:tcPr>
            <w:tcW w:w="1245"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5</w:t>
            </w:r>
          </w:p>
        </w:tc>
        <w:tc>
          <w:tcPr>
            <w:tcW w:w="117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6</w:t>
            </w:r>
          </w:p>
        </w:tc>
        <w:tc>
          <w:tcPr>
            <w:tcW w:w="15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7</w:t>
            </w:r>
          </w:p>
        </w:tc>
        <w:tc>
          <w:tcPr>
            <w:tcW w:w="101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8</w:t>
            </w:r>
          </w:p>
        </w:tc>
      </w:tr>
    </w:tbl>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указывается предлагаемый инвестором отчетный период, который  не может быть менее одного календарного года)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 xml:space="preserve">и к окончанию срока действия специального инвестиционного контракта </w:t>
      </w:r>
      <w:hyperlink w:anchor="Par734"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tbl>
      <w:tblPr>
        <w:tblW w:w="9852" w:type="dxa"/>
        <w:tblInd w:w="62" w:type="dxa"/>
        <w:tblLayout w:type="fixed"/>
        <w:tblCellMar>
          <w:top w:w="102" w:type="dxa"/>
          <w:left w:w="62" w:type="dxa"/>
          <w:bottom w:w="102" w:type="dxa"/>
          <w:right w:w="62" w:type="dxa"/>
        </w:tblCellMar>
        <w:tblLook w:val="0000"/>
      </w:tblPr>
      <w:tblGrid>
        <w:gridCol w:w="566"/>
        <w:gridCol w:w="2128"/>
        <w:gridCol w:w="1842"/>
        <w:gridCol w:w="1843"/>
        <w:gridCol w:w="1843"/>
        <w:gridCol w:w="1630"/>
      </w:tblGrid>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Наименование показателя</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Значение показателя на конец первого отчетного периода</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Значение показателя на конец второго отчетного периода</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Значение показателя на конец n-ного отчетного периода </w:t>
            </w:r>
            <w:hyperlink w:anchor="Par735" w:history="1">
              <w:r w:rsidRPr="009A6499">
                <w:rPr>
                  <w:rFonts w:ascii="Times New Roman" w:hAnsi="Times New Roman"/>
                  <w:sz w:val="24"/>
                  <w:szCs w:val="24"/>
                  <w:lang w:eastAsia="ru-RU"/>
                </w:rPr>
                <w:t>&lt;***&gt;</w:t>
              </w:r>
            </w:hyperlink>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Значение показателя к окончанию срока действия специального инвестиционного контракта</w:t>
            </w: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1</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Объем произведенной продукции (тыс. руб.)</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2</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Объем реализованной продукции (тыс. руб.)</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Объем налогов, планируемых к уплате (тыс. руб.), в том числе:</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3.1</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федеральных налогов</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3.2</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региональных налогов</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3.3</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местных налогов</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4</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Доля стоимости используемых материалов и компонентов (оборудования) иностранного происхождения в цене промышленной продукции (%)</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Не указывается</w:t>
            </w: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5</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Количество создаваемых рабочих мест (шт.)</w:t>
            </w:r>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r w:rsidR="00E70AE1" w:rsidRPr="009A6499" w:rsidTr="00662594">
        <w:tc>
          <w:tcPr>
            <w:tcW w:w="56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r w:rsidRPr="009A6499">
              <w:rPr>
                <w:rFonts w:ascii="Times New Roman" w:hAnsi="Times New Roman"/>
                <w:sz w:val="24"/>
                <w:szCs w:val="24"/>
                <w:lang w:eastAsia="ru-RU"/>
              </w:rPr>
              <w:t>6</w:t>
            </w:r>
          </w:p>
        </w:tc>
        <w:tc>
          <w:tcPr>
            <w:tcW w:w="2128" w:type="dxa"/>
            <w:tcBorders>
              <w:top w:val="single" w:sz="4" w:space="0" w:color="auto"/>
              <w:left w:val="single" w:sz="4" w:space="0" w:color="auto"/>
              <w:bottom w:val="single" w:sz="4" w:space="0" w:color="auto"/>
              <w:right w:val="single" w:sz="4" w:space="0" w:color="auto"/>
            </w:tcBorders>
          </w:tcPr>
          <w:p w:rsidR="00E70AE1" w:rsidRPr="009A6499" w:rsidRDefault="001C0654" w:rsidP="009A6499">
            <w:pPr>
              <w:autoSpaceDE w:val="0"/>
              <w:autoSpaceDN w:val="0"/>
              <w:adjustRightInd w:val="0"/>
              <w:spacing w:after="0" w:line="240" w:lineRule="auto"/>
              <w:ind w:left="-993" w:firstLine="284"/>
              <w:rPr>
                <w:rFonts w:ascii="Times New Roman" w:hAnsi="Times New Roman"/>
                <w:sz w:val="24"/>
                <w:szCs w:val="24"/>
                <w:lang w:eastAsia="ru-RU"/>
              </w:rPr>
            </w:pPr>
            <w:hyperlink w:anchor="Par735" w:history="1">
              <w:r w:rsidR="00E70AE1" w:rsidRPr="009A6499">
                <w:rPr>
                  <w:rFonts w:ascii="Times New Roman" w:hAnsi="Times New Roman"/>
                  <w:sz w:val="24"/>
                  <w:szCs w:val="24"/>
                  <w:lang w:eastAsia="ru-RU"/>
                </w:rPr>
                <w:t>&lt;***&gt;</w:t>
              </w:r>
            </w:hyperlink>
          </w:p>
        </w:tc>
        <w:tc>
          <w:tcPr>
            <w:tcW w:w="184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c>
          <w:tcPr>
            <w:tcW w:w="1630"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rPr>
                <w:rFonts w:ascii="Times New Roman" w:hAnsi="Times New Roman"/>
                <w:sz w:val="24"/>
                <w:szCs w:val="24"/>
                <w:lang w:eastAsia="ru-RU"/>
              </w:rPr>
            </w:pPr>
          </w:p>
        </w:tc>
      </w:tr>
    </w:tbl>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lastRenderedPageBreak/>
        <w:t>2.6. 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указываются иные обязательства, которые инвестор готов принять на себя в соответствии со специальным инвестиционным контрактом)</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3. Привлеченное лицо принимает на себя следующие обязательства</w:t>
      </w:r>
      <w:hyperlink w:anchor="Par737" w:history="1">
        <w:r w:rsidRPr="009A6499">
          <w:rPr>
            <w:rFonts w:ascii="Times New Roman" w:hAnsi="Times New Roman"/>
            <w:sz w:val="24"/>
            <w:szCs w:val="24"/>
            <w:lang w:eastAsia="ru-RU"/>
          </w:rPr>
          <w:t>&lt;*****&gt;</w:t>
        </w:r>
      </w:hyperlink>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i/>
          <w:sz w:val="24"/>
          <w:szCs w:val="24"/>
          <w:lang w:eastAsia="ru-RU"/>
        </w:rPr>
        <w:t>(перечисляются обязательства привлеченного лица в ходе реализации инвестиционного проекта)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4. Предлагаемый перечень мер стимулирования для включения в специальный инвестиционный контракт:</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528"/>
        <w:gridCol w:w="2206"/>
        <w:gridCol w:w="4983"/>
        <w:gridCol w:w="1982"/>
      </w:tblGrid>
      <w:tr w:rsidR="00E70AE1" w:rsidRPr="009A6499" w:rsidTr="00662594">
        <w:tc>
          <w:tcPr>
            <w:tcW w:w="5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П/п</w:t>
            </w:r>
          </w:p>
        </w:tc>
        <w:tc>
          <w:tcPr>
            <w:tcW w:w="220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Наименование меры стимулирования</w:t>
            </w:r>
          </w:p>
        </w:tc>
        <w:tc>
          <w:tcPr>
            <w:tcW w:w="498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 xml:space="preserve">Основание для применения меры стимулирования (Федеральный </w:t>
            </w:r>
            <w:hyperlink r:id="rId23" w:history="1">
              <w:r w:rsidRPr="009A6499">
                <w:rPr>
                  <w:rFonts w:ascii="Times New Roman" w:hAnsi="Times New Roman"/>
                  <w:sz w:val="24"/>
                  <w:szCs w:val="24"/>
                  <w:lang w:eastAsia="ru-RU"/>
                </w:rPr>
                <w:t>закон</w:t>
              </w:r>
            </w:hyperlink>
            <w:r w:rsidRPr="009A6499">
              <w:rPr>
                <w:rFonts w:ascii="Times New Roman" w:hAnsi="Times New Roman"/>
                <w:sz w:val="24"/>
                <w:szCs w:val="24"/>
                <w:lang w:eastAsia="ru-RU"/>
              </w:rPr>
              <w:t xml:space="preserve"> от 31 декабря 2014 г. N 488-ФЗ "О промышленной политике в Российской Федерации", муниципальные правовые акты)</w:t>
            </w:r>
          </w:p>
        </w:tc>
        <w:tc>
          <w:tcPr>
            <w:tcW w:w="19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Лицо, в отношении которого будет применяться мера стимулирования (инвестор или привлеченное лицо)</w:t>
            </w:r>
          </w:p>
        </w:tc>
      </w:tr>
      <w:tr w:rsidR="00E70AE1" w:rsidRPr="009A6499" w:rsidTr="00662594">
        <w:tc>
          <w:tcPr>
            <w:tcW w:w="528"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1</w:t>
            </w:r>
          </w:p>
        </w:tc>
        <w:tc>
          <w:tcPr>
            <w:tcW w:w="2206"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2</w:t>
            </w:r>
          </w:p>
        </w:tc>
        <w:tc>
          <w:tcPr>
            <w:tcW w:w="4983"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3</w:t>
            </w:r>
          </w:p>
        </w:tc>
        <w:tc>
          <w:tcPr>
            <w:tcW w:w="1982" w:type="dxa"/>
            <w:tcBorders>
              <w:top w:val="single" w:sz="4" w:space="0" w:color="auto"/>
              <w:left w:val="single" w:sz="4" w:space="0" w:color="auto"/>
              <w:bottom w:val="single" w:sz="4" w:space="0" w:color="auto"/>
              <w:right w:val="single" w:sz="4" w:space="0" w:color="auto"/>
            </w:tcBorders>
          </w:tcPr>
          <w:p w:rsidR="00E70AE1" w:rsidRPr="009A6499" w:rsidRDefault="00E70AE1" w:rsidP="009A6499">
            <w:pPr>
              <w:autoSpaceDE w:val="0"/>
              <w:autoSpaceDN w:val="0"/>
              <w:adjustRightInd w:val="0"/>
              <w:spacing w:after="0" w:line="240" w:lineRule="auto"/>
              <w:ind w:left="-993" w:firstLine="284"/>
              <w:jc w:val="center"/>
              <w:rPr>
                <w:rFonts w:ascii="Times New Roman" w:hAnsi="Times New Roman"/>
                <w:sz w:val="24"/>
                <w:szCs w:val="24"/>
                <w:lang w:eastAsia="ru-RU"/>
              </w:rPr>
            </w:pPr>
            <w:r w:rsidRPr="009A6499">
              <w:rPr>
                <w:rFonts w:ascii="Times New Roman" w:hAnsi="Times New Roman"/>
                <w:sz w:val="24"/>
                <w:szCs w:val="24"/>
                <w:lang w:eastAsia="ru-RU"/>
              </w:rPr>
              <w:t>4</w:t>
            </w:r>
          </w:p>
        </w:tc>
      </w:tr>
    </w:tbl>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5. Дополнительные условия, предлагаемые инвестором для включения в специальный инвестиционный контракт:</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_____________________________________________________________________________.</w:t>
      </w:r>
    </w:p>
    <w:p w:rsidR="00E70AE1" w:rsidRPr="009A6499" w:rsidRDefault="00E70AE1" w:rsidP="009A6499">
      <w:pPr>
        <w:autoSpaceDE w:val="0"/>
        <w:autoSpaceDN w:val="0"/>
        <w:adjustRightInd w:val="0"/>
        <w:spacing w:after="0" w:line="240" w:lineRule="auto"/>
        <w:ind w:left="-993" w:firstLine="284"/>
        <w:jc w:val="center"/>
        <w:rPr>
          <w:rFonts w:ascii="Times New Roman" w:hAnsi="Times New Roman"/>
          <w:i/>
          <w:sz w:val="24"/>
          <w:szCs w:val="24"/>
          <w:lang w:eastAsia="ru-RU"/>
        </w:rPr>
      </w:pPr>
      <w:r w:rsidRPr="009A6499">
        <w:rPr>
          <w:rFonts w:ascii="Times New Roman" w:hAnsi="Times New Roman"/>
          <w:sz w:val="24"/>
          <w:szCs w:val="24"/>
          <w:lang w:eastAsia="ru-RU"/>
        </w:rPr>
        <w:t>(</w:t>
      </w:r>
      <w:r w:rsidRPr="009A6499">
        <w:rPr>
          <w:rFonts w:ascii="Times New Roman" w:hAnsi="Times New Roman"/>
          <w:i/>
          <w:sz w:val="24"/>
          <w:szCs w:val="24"/>
          <w:lang w:eastAsia="ru-RU"/>
        </w:rPr>
        <w:t>по усмотрению инвестора указываются дополнительные условия специального инвестиционного контракта, не противоречащие законодательству Российской Федерации, нормативным правовым актам  Чеченской Республики,  муниципальным правовым  актам, которые инвестор предлагает включить в специальный инвестиционный контракт и утвердить на заседании межведомственной комиссии по оценке возможности заключения специальных инвестиционных контрактов)</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19" w:name="Par733"/>
      <w:bookmarkEnd w:id="19"/>
      <w:r w:rsidRPr="009A6499">
        <w:rPr>
          <w:rFonts w:ascii="Times New Roman" w:hAnsi="Times New Roman"/>
          <w:sz w:val="24"/>
          <w:szCs w:val="24"/>
          <w:lang w:eastAsia="ru-RU"/>
        </w:rPr>
        <w:t>&lt;*&gt;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характеристики (длительность гарантийного срока, срок годности или срок службы, надежность, энергоемкость, эколог</w:t>
      </w:r>
      <w:bookmarkStart w:id="20" w:name="_GoBack"/>
      <w:bookmarkEnd w:id="20"/>
      <w:r w:rsidRPr="009A6499">
        <w:rPr>
          <w:rFonts w:ascii="Times New Roman" w:hAnsi="Times New Roman"/>
          <w:sz w:val="24"/>
          <w:szCs w:val="24"/>
          <w:lang w:eastAsia="ru-RU"/>
        </w:rPr>
        <w:t>ичность,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21" w:name="Par734"/>
      <w:bookmarkEnd w:id="21"/>
      <w:r w:rsidRPr="009A6499">
        <w:rPr>
          <w:rFonts w:ascii="Times New Roman" w:hAnsi="Times New Roman"/>
          <w:sz w:val="24"/>
          <w:szCs w:val="24"/>
          <w:lang w:eastAsia="ru-RU"/>
        </w:rPr>
        <w:t>&lt;**&gt; В случае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22" w:name="Par735"/>
      <w:bookmarkEnd w:id="22"/>
      <w:r w:rsidRPr="009A6499">
        <w:rPr>
          <w:rFonts w:ascii="Times New Roman" w:hAnsi="Times New Roman"/>
          <w:sz w:val="24"/>
          <w:szCs w:val="24"/>
          <w:lang w:eastAsia="ru-RU"/>
        </w:rPr>
        <w:t>&lt;***&gt;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r w:rsidRPr="009A6499">
        <w:rPr>
          <w:rFonts w:ascii="Times New Roman" w:hAnsi="Times New Roman"/>
          <w:sz w:val="24"/>
          <w:szCs w:val="24"/>
          <w:lang w:eastAsia="ru-RU"/>
        </w:rPr>
        <w:t>&lt;****&gt; Указываются иные результаты (показатели) реализации инвестиционного проекта по усмотрению инвестора.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bookmarkStart w:id="23" w:name="Par737"/>
      <w:bookmarkEnd w:id="23"/>
      <w:r w:rsidRPr="009A6499">
        <w:rPr>
          <w:rFonts w:ascii="Times New Roman" w:hAnsi="Times New Roman"/>
          <w:sz w:val="24"/>
          <w:szCs w:val="24"/>
          <w:lang w:eastAsia="ru-RU"/>
        </w:rPr>
        <w:t>&lt;*****&gt; Указанный раздел не заполняется в случае, если привлеченное лицо не участвует в заключении специального инвестиционного контракта.</w:t>
      </w: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autoSpaceDE w:val="0"/>
        <w:autoSpaceDN w:val="0"/>
        <w:adjustRightInd w:val="0"/>
        <w:spacing w:after="0" w:line="240" w:lineRule="auto"/>
        <w:ind w:left="-993" w:firstLine="284"/>
        <w:jc w:val="both"/>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jc w:val="right"/>
        <w:rPr>
          <w:rFonts w:ascii="Times New Roman" w:hAnsi="Times New Roman"/>
          <w:sz w:val="24"/>
          <w:szCs w:val="24"/>
          <w:lang w:eastAsia="ru-RU"/>
        </w:rPr>
      </w:pPr>
    </w:p>
    <w:p w:rsidR="00E70AE1" w:rsidRPr="009A6499" w:rsidRDefault="00E70AE1" w:rsidP="009A6499">
      <w:pPr>
        <w:widowControl w:val="0"/>
        <w:autoSpaceDE w:val="0"/>
        <w:autoSpaceDN w:val="0"/>
        <w:spacing w:after="0" w:line="240" w:lineRule="auto"/>
        <w:ind w:left="-993" w:firstLine="284"/>
        <w:rPr>
          <w:rFonts w:ascii="Times New Roman" w:hAnsi="Times New Roman"/>
          <w:sz w:val="24"/>
          <w:szCs w:val="24"/>
          <w:lang w:eastAsia="ru-RU"/>
        </w:rPr>
      </w:pPr>
    </w:p>
    <w:sectPr w:rsidR="00E70AE1" w:rsidRPr="009A6499" w:rsidSect="00662594">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6A4" w:rsidRDefault="00D746A4" w:rsidP="007C2696">
      <w:pPr>
        <w:spacing w:after="0" w:line="240" w:lineRule="auto"/>
      </w:pPr>
      <w:r>
        <w:separator/>
      </w:r>
    </w:p>
  </w:endnote>
  <w:endnote w:type="continuationSeparator" w:id="1">
    <w:p w:rsidR="00D746A4" w:rsidRDefault="00D746A4" w:rsidP="007C26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00022FF" w:usb1="C000205B" w:usb2="0000000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E1" w:rsidRDefault="001C0654">
    <w:pPr>
      <w:pStyle w:val="a5"/>
      <w:jc w:val="right"/>
    </w:pPr>
    <w:fldSimple w:instr="PAGE   \* MERGEFORMAT">
      <w:r w:rsidR="009A6499">
        <w:rPr>
          <w:noProof/>
        </w:rPr>
        <w:t>14</w:t>
      </w:r>
    </w:fldSimple>
  </w:p>
  <w:p w:rsidR="00E70AE1" w:rsidRDefault="00E70A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6A4" w:rsidRDefault="00D746A4" w:rsidP="007C2696">
      <w:pPr>
        <w:spacing w:after="0" w:line="240" w:lineRule="auto"/>
      </w:pPr>
      <w:r>
        <w:separator/>
      </w:r>
    </w:p>
  </w:footnote>
  <w:footnote w:type="continuationSeparator" w:id="1">
    <w:p w:rsidR="00D746A4" w:rsidRDefault="00D746A4" w:rsidP="007C26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1C232A36"/>
    <w:multiLevelType w:val="hybridMultilevel"/>
    <w:tmpl w:val="6ACA1F64"/>
    <w:lvl w:ilvl="0" w:tplc="04B601C6">
      <w:start w:val="1"/>
      <w:numFmt w:val="decimal"/>
      <w:lvlText w:val="%1."/>
      <w:lvlJc w:val="left"/>
      <w:pPr>
        <w:tabs>
          <w:tab w:val="num" w:pos="960"/>
        </w:tabs>
        <w:ind w:left="960" w:hanging="360"/>
      </w:pPr>
      <w:rPr>
        <w:rFonts w:cs="Times New Roman" w:hint="default"/>
      </w:rPr>
    </w:lvl>
    <w:lvl w:ilvl="1" w:tplc="04190019" w:tentative="1">
      <w:start w:val="1"/>
      <w:numFmt w:val="lowerLetter"/>
      <w:lvlText w:val="%2."/>
      <w:lvlJc w:val="left"/>
      <w:pPr>
        <w:tabs>
          <w:tab w:val="num" w:pos="1680"/>
        </w:tabs>
        <w:ind w:left="1680" w:hanging="360"/>
      </w:pPr>
      <w:rPr>
        <w:rFonts w:cs="Times New Roman"/>
      </w:rPr>
    </w:lvl>
    <w:lvl w:ilvl="2" w:tplc="0419001B" w:tentative="1">
      <w:start w:val="1"/>
      <w:numFmt w:val="lowerRoman"/>
      <w:lvlText w:val="%3."/>
      <w:lvlJc w:val="right"/>
      <w:pPr>
        <w:tabs>
          <w:tab w:val="num" w:pos="2400"/>
        </w:tabs>
        <w:ind w:left="2400" w:hanging="180"/>
      </w:pPr>
      <w:rPr>
        <w:rFonts w:cs="Times New Roman"/>
      </w:rPr>
    </w:lvl>
    <w:lvl w:ilvl="3" w:tplc="0419000F" w:tentative="1">
      <w:start w:val="1"/>
      <w:numFmt w:val="decimal"/>
      <w:lvlText w:val="%4."/>
      <w:lvlJc w:val="left"/>
      <w:pPr>
        <w:tabs>
          <w:tab w:val="num" w:pos="3120"/>
        </w:tabs>
        <w:ind w:left="3120" w:hanging="360"/>
      </w:pPr>
      <w:rPr>
        <w:rFonts w:cs="Times New Roman"/>
      </w:rPr>
    </w:lvl>
    <w:lvl w:ilvl="4" w:tplc="04190019" w:tentative="1">
      <w:start w:val="1"/>
      <w:numFmt w:val="lowerLetter"/>
      <w:lvlText w:val="%5."/>
      <w:lvlJc w:val="left"/>
      <w:pPr>
        <w:tabs>
          <w:tab w:val="num" w:pos="3840"/>
        </w:tabs>
        <w:ind w:left="3840" w:hanging="360"/>
      </w:pPr>
      <w:rPr>
        <w:rFonts w:cs="Times New Roman"/>
      </w:rPr>
    </w:lvl>
    <w:lvl w:ilvl="5" w:tplc="0419001B" w:tentative="1">
      <w:start w:val="1"/>
      <w:numFmt w:val="lowerRoman"/>
      <w:lvlText w:val="%6."/>
      <w:lvlJc w:val="right"/>
      <w:pPr>
        <w:tabs>
          <w:tab w:val="num" w:pos="4560"/>
        </w:tabs>
        <w:ind w:left="4560" w:hanging="180"/>
      </w:pPr>
      <w:rPr>
        <w:rFonts w:cs="Times New Roman"/>
      </w:rPr>
    </w:lvl>
    <w:lvl w:ilvl="6" w:tplc="0419000F" w:tentative="1">
      <w:start w:val="1"/>
      <w:numFmt w:val="decimal"/>
      <w:lvlText w:val="%7."/>
      <w:lvlJc w:val="left"/>
      <w:pPr>
        <w:tabs>
          <w:tab w:val="num" w:pos="5280"/>
        </w:tabs>
        <w:ind w:left="5280" w:hanging="360"/>
      </w:pPr>
      <w:rPr>
        <w:rFonts w:cs="Times New Roman"/>
      </w:rPr>
    </w:lvl>
    <w:lvl w:ilvl="7" w:tplc="04190019" w:tentative="1">
      <w:start w:val="1"/>
      <w:numFmt w:val="lowerLetter"/>
      <w:lvlText w:val="%8."/>
      <w:lvlJc w:val="left"/>
      <w:pPr>
        <w:tabs>
          <w:tab w:val="num" w:pos="6000"/>
        </w:tabs>
        <w:ind w:left="6000" w:hanging="360"/>
      </w:pPr>
      <w:rPr>
        <w:rFonts w:cs="Times New Roman"/>
      </w:rPr>
    </w:lvl>
    <w:lvl w:ilvl="8" w:tplc="0419001B" w:tentative="1">
      <w:start w:val="1"/>
      <w:numFmt w:val="lowerRoman"/>
      <w:lvlText w:val="%9."/>
      <w:lvlJc w:val="right"/>
      <w:pPr>
        <w:tabs>
          <w:tab w:val="num" w:pos="6720"/>
        </w:tabs>
        <w:ind w:left="6720" w:hanging="180"/>
      </w:pPr>
      <w:rPr>
        <w:rFonts w:cs="Times New Roman"/>
      </w:rPr>
    </w:lvl>
  </w:abstractNum>
  <w:abstractNum w:abstractNumId="2">
    <w:nsid w:val="1DB842D7"/>
    <w:multiLevelType w:val="multilevel"/>
    <w:tmpl w:val="BA70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7B2AB4"/>
    <w:multiLevelType w:val="hybridMultilevel"/>
    <w:tmpl w:val="39586D7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49EA5517"/>
    <w:multiLevelType w:val="hybridMultilevel"/>
    <w:tmpl w:val="D19E399A"/>
    <w:lvl w:ilvl="0" w:tplc="62CC95DE">
      <w:start w:val="1"/>
      <w:numFmt w:val="decimal"/>
      <w:lvlText w:val="%1."/>
      <w:lvlJc w:val="left"/>
      <w:pPr>
        <w:tabs>
          <w:tab w:val="num" w:pos="1699"/>
        </w:tabs>
        <w:ind w:left="1699" w:hanging="99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5">
    <w:nsid w:val="620B78A1"/>
    <w:multiLevelType w:val="hybridMultilevel"/>
    <w:tmpl w:val="4D042642"/>
    <w:lvl w:ilvl="0" w:tplc="AEC09212">
      <w:start w:val="1"/>
      <w:numFmt w:val="decimal"/>
      <w:lvlText w:val="%1)"/>
      <w:lvlJc w:val="left"/>
      <w:pPr>
        <w:ind w:left="600" w:hanging="36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005D8"/>
    <w:rsid w:val="00035ACC"/>
    <w:rsid w:val="000370B4"/>
    <w:rsid w:val="000416A8"/>
    <w:rsid w:val="00046EB6"/>
    <w:rsid w:val="00112F1A"/>
    <w:rsid w:val="00133719"/>
    <w:rsid w:val="00167AD3"/>
    <w:rsid w:val="001A3306"/>
    <w:rsid w:val="001C0654"/>
    <w:rsid w:val="001D59EC"/>
    <w:rsid w:val="00231B1E"/>
    <w:rsid w:val="00264E2F"/>
    <w:rsid w:val="00321035"/>
    <w:rsid w:val="00371B96"/>
    <w:rsid w:val="003C52E0"/>
    <w:rsid w:val="003F5560"/>
    <w:rsid w:val="0042351F"/>
    <w:rsid w:val="0049569C"/>
    <w:rsid w:val="004D1104"/>
    <w:rsid w:val="004D4AFD"/>
    <w:rsid w:val="005438E3"/>
    <w:rsid w:val="005D59CA"/>
    <w:rsid w:val="00604320"/>
    <w:rsid w:val="00624B70"/>
    <w:rsid w:val="00641C5E"/>
    <w:rsid w:val="00662594"/>
    <w:rsid w:val="006D7DF8"/>
    <w:rsid w:val="006E4FD1"/>
    <w:rsid w:val="006F01BD"/>
    <w:rsid w:val="00753C95"/>
    <w:rsid w:val="00772A32"/>
    <w:rsid w:val="007738E9"/>
    <w:rsid w:val="007766AF"/>
    <w:rsid w:val="007B2AF9"/>
    <w:rsid w:val="007C2696"/>
    <w:rsid w:val="007C7A36"/>
    <w:rsid w:val="008239F8"/>
    <w:rsid w:val="00856824"/>
    <w:rsid w:val="008C4670"/>
    <w:rsid w:val="008E310A"/>
    <w:rsid w:val="009540F2"/>
    <w:rsid w:val="009561FC"/>
    <w:rsid w:val="009645EE"/>
    <w:rsid w:val="009A6499"/>
    <w:rsid w:val="009D1EF2"/>
    <w:rsid w:val="00A33F7C"/>
    <w:rsid w:val="00A747F9"/>
    <w:rsid w:val="00B01EC9"/>
    <w:rsid w:val="00B10B0C"/>
    <w:rsid w:val="00B5109A"/>
    <w:rsid w:val="00BE04EC"/>
    <w:rsid w:val="00C25C38"/>
    <w:rsid w:val="00C3186B"/>
    <w:rsid w:val="00C46ADA"/>
    <w:rsid w:val="00C65C5D"/>
    <w:rsid w:val="00D005D8"/>
    <w:rsid w:val="00D16B9D"/>
    <w:rsid w:val="00D2345E"/>
    <w:rsid w:val="00D432E3"/>
    <w:rsid w:val="00D746A4"/>
    <w:rsid w:val="00D75DB0"/>
    <w:rsid w:val="00DC125B"/>
    <w:rsid w:val="00DC2730"/>
    <w:rsid w:val="00DD145A"/>
    <w:rsid w:val="00E02A17"/>
    <w:rsid w:val="00E12ADA"/>
    <w:rsid w:val="00E70AE1"/>
    <w:rsid w:val="00E80173"/>
    <w:rsid w:val="00E97BE4"/>
    <w:rsid w:val="00ED177B"/>
    <w:rsid w:val="00F03B83"/>
    <w:rsid w:val="00F0671F"/>
    <w:rsid w:val="00F9581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2E3"/>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80173"/>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80173"/>
    <w:pPr>
      <w:widowControl w:val="0"/>
      <w:autoSpaceDE w:val="0"/>
      <w:autoSpaceDN w:val="0"/>
      <w:adjustRightInd w:val="0"/>
    </w:pPr>
    <w:rPr>
      <w:rFonts w:ascii="Arial" w:eastAsia="Times New Roman" w:hAnsi="Arial" w:cs="Arial"/>
      <w:b/>
      <w:bCs/>
      <w:sz w:val="16"/>
      <w:szCs w:val="16"/>
    </w:rPr>
  </w:style>
  <w:style w:type="paragraph" w:styleId="a3">
    <w:name w:val="header"/>
    <w:basedOn w:val="a"/>
    <w:link w:val="a4"/>
    <w:uiPriority w:val="99"/>
    <w:rsid w:val="007C2696"/>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7C2696"/>
    <w:rPr>
      <w:rFonts w:cs="Times New Roman"/>
    </w:rPr>
  </w:style>
  <w:style w:type="paragraph" w:styleId="a5">
    <w:name w:val="footer"/>
    <w:basedOn w:val="a"/>
    <w:link w:val="a6"/>
    <w:uiPriority w:val="99"/>
    <w:rsid w:val="007C2696"/>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7C2696"/>
    <w:rPr>
      <w:rFonts w:cs="Times New Roman"/>
    </w:rPr>
  </w:style>
  <w:style w:type="paragraph" w:styleId="a7">
    <w:name w:val="No Spacing"/>
    <w:uiPriority w:val="1"/>
    <w:qFormat/>
    <w:rsid w:val="007766AF"/>
    <w:rPr>
      <w:sz w:val="22"/>
      <w:szCs w:val="22"/>
      <w:lang w:eastAsia="en-US"/>
    </w:rPr>
  </w:style>
  <w:style w:type="paragraph" w:styleId="a8">
    <w:name w:val="Normal (Web)"/>
    <w:basedOn w:val="a"/>
    <w:uiPriority w:val="99"/>
    <w:rsid w:val="00BE04EC"/>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basedOn w:val="a0"/>
    <w:uiPriority w:val="99"/>
    <w:qFormat/>
    <w:rsid w:val="00BE04EC"/>
    <w:rPr>
      <w:rFonts w:cs="Times New Roman"/>
      <w:b/>
      <w:bCs/>
    </w:rPr>
  </w:style>
  <w:style w:type="paragraph" w:styleId="aa">
    <w:name w:val="Body Text"/>
    <w:basedOn w:val="a"/>
    <w:link w:val="ab"/>
    <w:uiPriority w:val="99"/>
    <w:rsid w:val="00662594"/>
    <w:pPr>
      <w:spacing w:after="120" w:line="240" w:lineRule="auto"/>
    </w:pPr>
    <w:rPr>
      <w:rFonts w:ascii="Times New Roman" w:eastAsia="Times New Roman" w:hAnsi="Times New Roman"/>
      <w:sz w:val="24"/>
      <w:szCs w:val="24"/>
      <w:lang w:eastAsia="ru-RU"/>
    </w:rPr>
  </w:style>
  <w:style w:type="character" w:customStyle="1" w:styleId="ab">
    <w:name w:val="Основной текст Знак"/>
    <w:basedOn w:val="a0"/>
    <w:link w:val="aa"/>
    <w:uiPriority w:val="99"/>
    <w:locked/>
    <w:rsid w:val="00662594"/>
    <w:rPr>
      <w:rFonts w:ascii="Times New Roman" w:hAnsi="Times New Roman" w:cs="Times New Roman"/>
      <w:sz w:val="24"/>
      <w:szCs w:val="24"/>
      <w:lang w:eastAsia="ru-RU"/>
    </w:rPr>
  </w:style>
  <w:style w:type="paragraph" w:customStyle="1" w:styleId="p1">
    <w:name w:val="p1"/>
    <w:basedOn w:val="a"/>
    <w:uiPriority w:val="99"/>
    <w:rsid w:val="006625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uiPriority w:val="99"/>
    <w:rsid w:val="00662594"/>
    <w:rPr>
      <w:rFonts w:cs="Times New Roman"/>
    </w:rPr>
  </w:style>
  <w:style w:type="paragraph" w:customStyle="1" w:styleId="p4">
    <w:name w:val="p4"/>
    <w:basedOn w:val="a"/>
    <w:uiPriority w:val="99"/>
    <w:rsid w:val="006625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0"/>
    <w:uiPriority w:val="99"/>
    <w:rsid w:val="00662594"/>
    <w:rPr>
      <w:rFonts w:cs="Times New Roman"/>
    </w:rPr>
  </w:style>
  <w:style w:type="character" w:customStyle="1" w:styleId="s3">
    <w:name w:val="s3"/>
    <w:basedOn w:val="a0"/>
    <w:uiPriority w:val="99"/>
    <w:rsid w:val="00662594"/>
    <w:rPr>
      <w:rFonts w:cs="Times New Roman"/>
    </w:rPr>
  </w:style>
  <w:style w:type="character" w:customStyle="1" w:styleId="s4">
    <w:name w:val="s4"/>
    <w:basedOn w:val="a0"/>
    <w:uiPriority w:val="99"/>
    <w:rsid w:val="00662594"/>
    <w:rPr>
      <w:rFonts w:cs="Times New Roman"/>
    </w:rPr>
  </w:style>
  <w:style w:type="character" w:customStyle="1" w:styleId="s5">
    <w:name w:val="s5"/>
    <w:basedOn w:val="a0"/>
    <w:uiPriority w:val="99"/>
    <w:rsid w:val="00662594"/>
    <w:rPr>
      <w:rFonts w:cs="Times New Roman"/>
    </w:rPr>
  </w:style>
  <w:style w:type="character" w:customStyle="1" w:styleId="s6">
    <w:name w:val="s6"/>
    <w:basedOn w:val="a0"/>
    <w:uiPriority w:val="99"/>
    <w:rsid w:val="00662594"/>
    <w:rPr>
      <w:rFonts w:cs="Times New Roman"/>
    </w:rPr>
  </w:style>
  <w:style w:type="paragraph" w:customStyle="1" w:styleId="p2">
    <w:name w:val="p2"/>
    <w:basedOn w:val="a"/>
    <w:uiPriority w:val="99"/>
    <w:rsid w:val="006625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7">
    <w:name w:val="s7"/>
    <w:basedOn w:val="a0"/>
    <w:uiPriority w:val="99"/>
    <w:rsid w:val="00662594"/>
    <w:rPr>
      <w:rFonts w:cs="Times New Roman"/>
    </w:rPr>
  </w:style>
  <w:style w:type="character" w:styleId="ac">
    <w:name w:val="Hyperlink"/>
    <w:basedOn w:val="a0"/>
    <w:uiPriority w:val="99"/>
    <w:rsid w:val="00662594"/>
    <w:rPr>
      <w:rFonts w:cs="Times New Roman"/>
      <w:color w:val="2B7E7E"/>
      <w:u w:val="single"/>
    </w:rPr>
  </w:style>
  <w:style w:type="paragraph" w:customStyle="1" w:styleId="style3">
    <w:name w:val="style3"/>
    <w:basedOn w:val="a"/>
    <w:uiPriority w:val="99"/>
    <w:rsid w:val="0066259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
    <w:uiPriority w:val="99"/>
    <w:rsid w:val="0066259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662594"/>
    <w:pPr>
      <w:widowControl w:val="0"/>
      <w:autoSpaceDE w:val="0"/>
      <w:autoSpaceDN w:val="0"/>
    </w:pPr>
    <w:rPr>
      <w:rFonts w:ascii="Courier New" w:hAnsi="Courier New" w:cs="Courier New"/>
    </w:rPr>
  </w:style>
  <w:style w:type="paragraph" w:customStyle="1" w:styleId="consplusnormal0">
    <w:name w:val="consplusnormal"/>
    <w:basedOn w:val="a"/>
    <w:uiPriority w:val="99"/>
    <w:rsid w:val="00662594"/>
    <w:pPr>
      <w:spacing w:before="100" w:beforeAutospacing="1" w:after="100" w:afterAutospacing="1" w:line="240" w:lineRule="auto"/>
    </w:pPr>
    <w:rPr>
      <w:rFonts w:ascii="Times New Roman" w:hAnsi="Times New Roman"/>
      <w:sz w:val="24"/>
      <w:szCs w:val="24"/>
      <w:lang w:eastAsia="ru-RU"/>
    </w:rPr>
  </w:style>
  <w:style w:type="paragraph" w:customStyle="1" w:styleId="1">
    <w:name w:val="Абзац списка1"/>
    <w:basedOn w:val="a"/>
    <w:uiPriority w:val="99"/>
    <w:rsid w:val="00662594"/>
    <w:pPr>
      <w:spacing w:after="200" w:line="276" w:lineRule="auto"/>
      <w:ind w:left="720"/>
      <w:contextualSpacing/>
    </w:pPr>
    <w:rPr>
      <w:rFonts w:eastAsia="Times New Roman"/>
    </w:rPr>
  </w:style>
  <w:style w:type="table" w:styleId="ad">
    <w:name w:val="Table Grid"/>
    <w:basedOn w:val="a1"/>
    <w:uiPriority w:val="99"/>
    <w:rsid w:val="006625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1"/>
    <w:basedOn w:val="a"/>
    <w:uiPriority w:val="99"/>
    <w:rsid w:val="00662594"/>
    <w:pPr>
      <w:spacing w:after="200" w:line="276" w:lineRule="auto"/>
      <w:ind w:left="720"/>
      <w:contextualSpacing/>
    </w:pPr>
    <w:rPr>
      <w:rFonts w:eastAsia="Times New Roman"/>
    </w:rPr>
  </w:style>
  <w:style w:type="paragraph" w:styleId="HTML">
    <w:name w:val="HTML Preformatted"/>
    <w:basedOn w:val="a"/>
    <w:link w:val="HTML0"/>
    <w:uiPriority w:val="99"/>
    <w:rsid w:val="00662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662594"/>
    <w:rPr>
      <w:rFonts w:ascii="Courier New" w:hAnsi="Courier New" w:cs="Courier New"/>
      <w:sz w:val="20"/>
      <w:szCs w:val="20"/>
      <w:lang w:eastAsia="ru-RU"/>
    </w:rPr>
  </w:style>
  <w:style w:type="paragraph" w:styleId="ae">
    <w:name w:val="Balloon Text"/>
    <w:basedOn w:val="a"/>
    <w:link w:val="af"/>
    <w:uiPriority w:val="99"/>
    <w:semiHidden/>
    <w:rsid w:val="009540F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locked/>
    <w:rsid w:val="009540F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00852952">
      <w:marLeft w:val="0"/>
      <w:marRight w:val="0"/>
      <w:marTop w:val="0"/>
      <w:marBottom w:val="0"/>
      <w:divBdr>
        <w:top w:val="none" w:sz="0" w:space="0" w:color="auto"/>
        <w:left w:val="none" w:sz="0" w:space="0" w:color="auto"/>
        <w:bottom w:val="none" w:sz="0" w:space="0" w:color="auto"/>
        <w:right w:val="none" w:sz="0" w:space="0" w:color="auto"/>
      </w:divBdr>
    </w:div>
    <w:div w:id="197899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31019" TargetMode="External"/><Relationship Id="rId13" Type="http://schemas.openxmlformats.org/officeDocument/2006/relationships/hyperlink" Target="consultantplus://offline/ref=513567F338C7C02118CB99E86E166ACA6517E07A977B59EC7671DE3DFDZ7e6I" TargetMode="External"/><Relationship Id="rId18" Type="http://schemas.openxmlformats.org/officeDocument/2006/relationships/hyperlink" Target="consultantplus://offline/ref=513567F338C7C02118CB99E86E166ACA6516E27C917E59EC7671DE3DFD76024AAEB4C5542CDBACA0ZEe2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513567F338C7C02118CB99E86E166ACA6516E37A9D7859EC7671DE3DFDZ7e6I" TargetMode="External"/><Relationship Id="rId7" Type="http://schemas.openxmlformats.org/officeDocument/2006/relationships/hyperlink" Target="http://docs.cntd.ru/document/901714421" TargetMode="External"/><Relationship Id="rId12" Type="http://schemas.openxmlformats.org/officeDocument/2006/relationships/hyperlink" Target="file:///C:\Users\prom16_2\AppData\Local\Microsoft\Windows\Temporary%20Internet%20Files\Content.IE5\7EBOM7A6\&#1055;&#1088;&#1072;&#1074;&#1080;&#1083;&#1072;%20&#1079;&#1072;&#1082;&#1083;&#1102;&#1095;&#1077;&#1085;&#1080;&#1103;%20%20&#1057;&#1055;&#1048;&#1050;%20&#1087;&#1088;&#1072;&#1074;&#1082;&#1072;%20(1).docx" TargetMode="External"/><Relationship Id="rId17" Type="http://schemas.openxmlformats.org/officeDocument/2006/relationships/hyperlink" Target="consultantplus://offline/ref=513567F338C7C02118CB99E86E166ACA6516E27C917E59EC7671DE3DFD76024AAEB4C5542CDBADA3ZEeA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13567F338C7C02118CB99E86E166ACA6517E27D917C59EC7671DE3DFD76024AAEB4C5542EDAZAeAI" TargetMode="External"/><Relationship Id="rId20" Type="http://schemas.openxmlformats.org/officeDocument/2006/relationships/hyperlink" Target="consultantplus://offline/ref=513567F338C7C02118CB99E86E166ACA6516E27C917E59EC7671DE3DFD76024AAEB4C5542CDBACA0ZEeD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prom16_2\AppData\Local\Microsoft\Windows\Temporary%20Internet%20Files\Content.IE5\7EBOM7A6\&#1055;&#1088;&#1072;&#1074;&#1080;&#1083;&#1072;%20&#1079;&#1072;&#1082;&#1083;&#1102;&#1095;&#1077;&#1085;&#1080;&#1103;%20%20&#1057;&#1055;&#1048;&#1050;%20&#1087;&#1088;&#1072;&#1074;&#1082;&#1072;%20(1).docx"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513567F338C7C02118CB99E86E166ACA6517E27D917C59EC7671DE3DFD76024AAEB4C5542EDAZAeAI" TargetMode="External"/><Relationship Id="rId23" Type="http://schemas.openxmlformats.org/officeDocument/2006/relationships/hyperlink" Target="consultantplus://offline/ref=513567F338C7C02118CB99E86E166ACA6516E37A9D7859EC7671DE3DFDZ7e6I" TargetMode="External"/><Relationship Id="rId10" Type="http://schemas.openxmlformats.org/officeDocument/2006/relationships/hyperlink" Target="file:///C:\Users\prom16_2\AppData\Local\Microsoft\Windows\Temporary%20Internet%20Files\Content.IE5\7EBOM7A6\&#1055;&#1088;&#1072;&#1074;&#1080;&#1083;&#1072;%20&#1079;&#1072;&#1082;&#1083;&#1102;&#1095;&#1077;&#1085;&#1080;&#1103;%20%20&#1057;&#1055;&#1048;&#1050;%20&#1087;&#1088;&#1072;&#1074;&#1082;&#1072;%20(1).docx" TargetMode="External"/><Relationship Id="rId19" Type="http://schemas.openxmlformats.org/officeDocument/2006/relationships/hyperlink" Target="consultantplus://offline/ref=513567F338C7C02118CB99E86E166ACA6516E27C917E59EC7671DE3DFD76024AAEB4C5542CDBACA5ZEeEI" TargetMode="External"/><Relationship Id="rId4" Type="http://schemas.openxmlformats.org/officeDocument/2006/relationships/webSettings" Target="webSettings.xml"/><Relationship Id="rId9" Type="http://schemas.openxmlformats.org/officeDocument/2006/relationships/hyperlink" Target="file:///C:\Users\prom16_2\AppData\Local\Microsoft\Windows\Temporary%20Internet%20Files\Content.IE5\7EBOM7A6\&#1055;&#1088;&#1072;&#1074;&#1080;&#1083;&#1072;%20&#1079;&#1072;&#1082;&#1083;&#1102;&#1095;&#1077;&#1085;&#1080;&#1103;%20%20&#1057;&#1055;&#1048;&#1050;%20&#1087;&#1088;&#1072;&#1074;&#1082;&#1072;%20(1).docx" TargetMode="External"/><Relationship Id="rId14" Type="http://schemas.openxmlformats.org/officeDocument/2006/relationships/hyperlink" Target="consultantplus://offline/ref=513567F338C7C02118CB99E86E166ACA6517E6799C7C59EC7671DE3DFDZ7e6I" TargetMode="External"/><Relationship Id="rId22" Type="http://schemas.openxmlformats.org/officeDocument/2006/relationships/hyperlink" Target="consultantplus://offline/ref=513567F338C7C02118CB99E86E166ACA6516E27C917E59EC7671DE3DFD76024AAEB4C5542CDBACA0ZE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6432</Words>
  <Characters>36664</Characters>
  <Application>Microsoft Office Word</Application>
  <DocSecurity>0</DocSecurity>
  <Lines>305</Lines>
  <Paragraphs>86</Paragraphs>
  <ScaleCrop>false</ScaleCrop>
  <Company>SPecialiST RePack</Company>
  <LinksUpToDate>false</LinksUpToDate>
  <CharactersWithSpaces>43010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Comp95</dc:creator>
  <cp:keywords/>
  <dc:description/>
  <cp:lastModifiedBy>User</cp:lastModifiedBy>
  <cp:revision>8</cp:revision>
  <cp:lastPrinted>2018-06-07T08:04:00Z</cp:lastPrinted>
  <dcterms:created xsi:type="dcterms:W3CDTF">2018-05-29T22:22:00Z</dcterms:created>
  <dcterms:modified xsi:type="dcterms:W3CDTF">2018-06-07T08:05:00Z</dcterms:modified>
</cp:coreProperties>
</file>